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DB1D" w14:textId="5353D803" w:rsidR="00685540" w:rsidRPr="008D1DBA" w:rsidRDefault="00E02BB9" w:rsidP="004F4D6B">
      <w:pPr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</w:pPr>
      <w:bookmarkStart w:id="0" w:name="_Hlk192153937"/>
      <w:r w:rsidRPr="008D1DBA">
        <w:br/>
      </w:r>
      <w:r w:rsidRPr="008D1DBA">
        <w:rPr>
          <w:b/>
          <w:bCs/>
          <w:color w:val="1A75BA"/>
          <w:sz w:val="56"/>
          <w:szCs w:val="56"/>
        </w:rPr>
        <w:br/>
      </w:r>
      <w:bookmarkEnd w:id="0"/>
      <w:r w:rsidR="00685540" w:rsidRPr="008D1DBA">
        <w:rPr>
          <w:noProof/>
        </w:rPr>
        <w:drawing>
          <wp:inline distT="0" distB="0" distL="0" distR="0" wp14:anchorId="1B63F444" wp14:editId="649E918B">
            <wp:extent cx="995414" cy="518160"/>
            <wp:effectExtent l="0" t="0" r="0" b="0"/>
            <wp:docPr id="475346182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46182" name="Picture 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31" cy="52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D6B">
        <w:rPr>
          <w:b/>
          <w:bCs/>
          <w:color w:val="1A75BA"/>
          <w:sz w:val="56"/>
          <w:szCs w:val="56"/>
        </w:rPr>
        <w:t xml:space="preserve"> </w:t>
      </w:r>
      <w:r w:rsidR="004F4D6B">
        <w:rPr>
          <w:b/>
          <w:bCs/>
          <w:color w:val="1A75BA"/>
          <w:sz w:val="56"/>
          <w:szCs w:val="56"/>
        </w:rPr>
        <w:tab/>
      </w:r>
      <w:r w:rsidR="004F4D6B">
        <w:rPr>
          <w:b/>
          <w:bCs/>
          <w:color w:val="1A75BA"/>
          <w:sz w:val="56"/>
          <w:szCs w:val="56"/>
        </w:rPr>
        <w:tab/>
      </w:r>
      <w:r w:rsidR="00685540" w:rsidRPr="008D1DBA"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  <w:t>Briefing Template</w:t>
      </w:r>
    </w:p>
    <w:p w14:paraId="61D9CF61" w14:textId="77777777" w:rsidR="00685540" w:rsidRPr="008D1DBA" w:rsidRDefault="00685540" w:rsidP="00685540">
      <w:pPr>
        <w:rPr>
          <w:lang w:val="en-AU"/>
        </w:rPr>
      </w:pP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6433"/>
      </w:tblGrid>
      <w:tr w:rsidR="00137CBE" w:rsidRPr="008D1DBA" w14:paraId="48BB5525" w14:textId="77777777" w:rsidTr="00B838E5">
        <w:trPr>
          <w:trHeight w:val="396"/>
        </w:trPr>
        <w:tc>
          <w:tcPr>
            <w:tcW w:w="2888" w:type="dxa"/>
            <w:shd w:val="clear" w:color="auto" w:fill="1A75BA"/>
          </w:tcPr>
          <w:p w14:paraId="75A7ADA4" w14:textId="4474C17A" w:rsidR="00137CBE" w:rsidRPr="008D1DBA" w:rsidRDefault="001D3B9D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  <w:r w:rsidRPr="008D1DBA">
              <w:rPr>
                <w:b/>
                <w:color w:val="FFFFFF"/>
                <w:w w:val="105"/>
                <w:sz w:val="24"/>
                <w:szCs w:val="24"/>
              </w:rPr>
              <w:t>Activity Title</w:t>
            </w:r>
            <w:r w:rsidRPr="008D1DBA">
              <w:rPr>
                <w:b/>
                <w:color w:val="FFFFFF"/>
                <w:spacing w:val="-2"/>
                <w:w w:val="105"/>
                <w:sz w:val="24"/>
                <w:szCs w:val="24"/>
              </w:rPr>
              <w:t>:</w:t>
            </w:r>
          </w:p>
        </w:tc>
        <w:tc>
          <w:tcPr>
            <w:tcW w:w="6433" w:type="dxa"/>
            <w:shd w:val="clear" w:color="auto" w:fill="1A75BA"/>
          </w:tcPr>
          <w:p w14:paraId="3CBD643D" w14:textId="4E2F32D5" w:rsidR="00137CBE" w:rsidRPr="008D1DBA" w:rsidRDefault="00137CBE">
            <w:pPr>
              <w:pStyle w:val="TableParagraph"/>
              <w:spacing w:before="85"/>
              <w:ind w:left="104"/>
              <w:rPr>
                <w:b/>
                <w:sz w:val="24"/>
                <w:szCs w:val="24"/>
              </w:rPr>
            </w:pPr>
          </w:p>
        </w:tc>
      </w:tr>
      <w:tr w:rsidR="00137CBE" w:rsidRPr="008D1DBA" w14:paraId="3A6AFE1E" w14:textId="77777777" w:rsidTr="00B838E5">
        <w:trPr>
          <w:trHeight w:val="281"/>
        </w:trPr>
        <w:tc>
          <w:tcPr>
            <w:tcW w:w="2888" w:type="dxa"/>
          </w:tcPr>
          <w:p w14:paraId="55BE563D" w14:textId="369B7B00" w:rsidR="00137CBE" w:rsidRPr="008D1DBA" w:rsidRDefault="000B7A9A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8D1DBA">
              <w:rPr>
                <w:sz w:val="24"/>
                <w:szCs w:val="24"/>
              </w:rPr>
              <w:t>Date</w:t>
            </w:r>
            <w:r w:rsidRPr="008D1DBA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6433" w:type="dxa"/>
          </w:tcPr>
          <w:p w14:paraId="01FF4E49" w14:textId="0EBA1C7D" w:rsidR="00137CBE" w:rsidRPr="008D1DBA" w:rsidRDefault="00137CBE">
            <w:pPr>
              <w:pStyle w:val="TableParagraph"/>
              <w:spacing w:before="46"/>
              <w:ind w:left="104"/>
              <w:rPr>
                <w:sz w:val="24"/>
                <w:szCs w:val="24"/>
              </w:rPr>
            </w:pPr>
          </w:p>
        </w:tc>
      </w:tr>
      <w:tr w:rsidR="00137CBE" w:rsidRPr="008D1DBA" w14:paraId="47980908" w14:textId="77777777" w:rsidTr="00B838E5">
        <w:trPr>
          <w:trHeight w:val="280"/>
        </w:trPr>
        <w:tc>
          <w:tcPr>
            <w:tcW w:w="2888" w:type="dxa"/>
          </w:tcPr>
          <w:p w14:paraId="35A39633" w14:textId="11CE1503" w:rsidR="00137CBE" w:rsidRPr="008D1DBA" w:rsidRDefault="001D3B9D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8D1DBA">
              <w:rPr>
                <w:sz w:val="24"/>
                <w:szCs w:val="24"/>
              </w:rPr>
              <w:t>Application</w:t>
            </w:r>
            <w:r w:rsidR="00B9360D" w:rsidRPr="008D1DBA">
              <w:rPr>
                <w:sz w:val="24"/>
                <w:szCs w:val="24"/>
              </w:rPr>
              <w:t>s</w:t>
            </w:r>
            <w:r w:rsidRPr="008D1DBA">
              <w:rPr>
                <w:sz w:val="24"/>
                <w:szCs w:val="24"/>
              </w:rPr>
              <w:t xml:space="preserve"> </w:t>
            </w:r>
            <w:r w:rsidR="00B9360D" w:rsidRPr="008D1DBA">
              <w:rPr>
                <w:sz w:val="24"/>
                <w:szCs w:val="24"/>
              </w:rPr>
              <w:t>closing date</w:t>
            </w:r>
            <w:r w:rsidRPr="008D1DBA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6433" w:type="dxa"/>
          </w:tcPr>
          <w:p w14:paraId="5FC5F014" w14:textId="14E39B7D" w:rsidR="00137CBE" w:rsidRPr="008D1DBA" w:rsidRDefault="00137CBE">
            <w:pPr>
              <w:pStyle w:val="TableParagraph"/>
              <w:spacing w:before="46"/>
              <w:ind w:left="104"/>
              <w:rPr>
                <w:sz w:val="24"/>
                <w:szCs w:val="24"/>
              </w:rPr>
            </w:pPr>
          </w:p>
        </w:tc>
      </w:tr>
      <w:tr w:rsidR="00137CBE" w:rsidRPr="008D1DBA" w14:paraId="453730ED" w14:textId="77777777" w:rsidTr="00B838E5">
        <w:trPr>
          <w:trHeight w:val="280"/>
        </w:trPr>
        <w:tc>
          <w:tcPr>
            <w:tcW w:w="2888" w:type="dxa"/>
          </w:tcPr>
          <w:p w14:paraId="2E9F429C" w14:textId="05CA8F10" w:rsidR="00137CBE" w:rsidRPr="008D1DBA" w:rsidRDefault="001D3B9D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8D1DBA">
              <w:rPr>
                <w:sz w:val="24"/>
                <w:szCs w:val="24"/>
              </w:rPr>
              <w:t>Contact person</w:t>
            </w:r>
            <w:r w:rsidRPr="008D1DBA">
              <w:rPr>
                <w:spacing w:val="-5"/>
                <w:sz w:val="24"/>
                <w:szCs w:val="24"/>
              </w:rPr>
              <w:t>:</w:t>
            </w:r>
          </w:p>
        </w:tc>
        <w:tc>
          <w:tcPr>
            <w:tcW w:w="6433" w:type="dxa"/>
          </w:tcPr>
          <w:p w14:paraId="2ECB382F" w14:textId="7AD0C719" w:rsidR="00137CBE" w:rsidRPr="008D1DBA" w:rsidRDefault="00137CBE">
            <w:pPr>
              <w:pStyle w:val="TableParagraph"/>
              <w:spacing w:before="47"/>
              <w:ind w:left="104"/>
              <w:rPr>
                <w:sz w:val="24"/>
                <w:szCs w:val="24"/>
              </w:rPr>
            </w:pPr>
          </w:p>
        </w:tc>
      </w:tr>
    </w:tbl>
    <w:p w14:paraId="39AB7492" w14:textId="77E3D086" w:rsidR="00137CBE" w:rsidRPr="008D1DBA" w:rsidRDefault="001D3B9D">
      <w:pPr>
        <w:pStyle w:val="Heading1"/>
        <w:spacing w:before="386"/>
      </w:pPr>
      <w:r w:rsidRPr="008D1DBA">
        <w:rPr>
          <w:color w:val="003D69"/>
        </w:rPr>
        <w:t xml:space="preserve">Expressions of Interest for Lived </w:t>
      </w:r>
      <w:r w:rsidR="00366F42" w:rsidRPr="008D1DBA">
        <w:rPr>
          <w:color w:val="003D69"/>
        </w:rPr>
        <w:t xml:space="preserve">Living </w:t>
      </w:r>
      <w:r w:rsidRPr="008D1DBA">
        <w:rPr>
          <w:color w:val="003D69"/>
        </w:rPr>
        <w:t>Experience Engagement</w:t>
      </w:r>
    </w:p>
    <w:p w14:paraId="333F0716" w14:textId="4A50D59F" w:rsidR="001D3B9D" w:rsidRPr="008D1DBA" w:rsidRDefault="004F05C9" w:rsidP="001D3B9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6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Using the </w:t>
      </w:r>
      <w:hyperlink r:id="rId11" w:history="1">
        <w:r w:rsidRPr="008D1DBA">
          <w:rPr>
            <w:rStyle w:val="Hyperlink"/>
            <w:b/>
            <w:bCs/>
            <w:w w:val="105"/>
            <w:sz w:val="22"/>
            <w:szCs w:val="22"/>
          </w:rPr>
          <w:t>Engagement Plan Template</w:t>
        </w:r>
      </w:hyperlink>
      <w:r w:rsidRPr="008D1DBA">
        <w:rPr>
          <w:w w:val="105"/>
          <w:sz w:val="22"/>
          <w:szCs w:val="22"/>
        </w:rPr>
        <w:t xml:space="preserve"> as a guide, p</w:t>
      </w:r>
      <w:r w:rsidR="001D3B9D" w:rsidRPr="008D1DBA">
        <w:rPr>
          <w:w w:val="105"/>
          <w:sz w:val="22"/>
          <w:szCs w:val="22"/>
        </w:rPr>
        <w:t>rovide an overview of the engagement activity including answers to the following questions:</w:t>
      </w:r>
    </w:p>
    <w:p w14:paraId="2B71698D" w14:textId="1A28618B" w:rsidR="001D3B9D" w:rsidRPr="008D1DBA" w:rsidRDefault="001D3B9D" w:rsidP="2F18E19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6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>What are the aims of the activity?</w:t>
      </w:r>
      <w:r w:rsidR="3FECB8F6" w:rsidRPr="008D1DBA">
        <w:rPr>
          <w:w w:val="105"/>
          <w:sz w:val="22"/>
          <w:szCs w:val="22"/>
        </w:rPr>
        <w:t xml:space="preserve"> </w:t>
      </w:r>
    </w:p>
    <w:p w14:paraId="2C0B89B1" w14:textId="47848D67" w:rsidR="001D3B9D" w:rsidRPr="008D1DBA" w:rsidRDefault="001D3B9D" w:rsidP="001D3B9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6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What lived </w:t>
      </w:r>
      <w:r w:rsidR="00B9360D" w:rsidRPr="008D1DBA">
        <w:rPr>
          <w:w w:val="105"/>
          <w:sz w:val="22"/>
          <w:szCs w:val="22"/>
        </w:rPr>
        <w:t xml:space="preserve">and </w:t>
      </w:r>
      <w:r w:rsidRPr="008D1DBA">
        <w:rPr>
          <w:w w:val="105"/>
          <w:sz w:val="22"/>
          <w:szCs w:val="22"/>
        </w:rPr>
        <w:t>living experience perspectives are you seeking?</w:t>
      </w:r>
      <w:r w:rsidR="00B9360D" w:rsidRPr="008D1DBA">
        <w:rPr>
          <w:w w:val="105"/>
          <w:sz w:val="22"/>
          <w:szCs w:val="22"/>
        </w:rPr>
        <w:t xml:space="preserve"> </w:t>
      </w:r>
      <w:r w:rsidR="004F05C9" w:rsidRPr="008D1DBA">
        <w:rPr>
          <w:w w:val="105"/>
          <w:sz w:val="22"/>
          <w:szCs w:val="22"/>
        </w:rPr>
        <w:t xml:space="preserve">Are there </w:t>
      </w:r>
      <w:proofErr w:type="gramStart"/>
      <w:r w:rsidR="004F05C9" w:rsidRPr="008D1DBA">
        <w:rPr>
          <w:w w:val="105"/>
          <w:sz w:val="22"/>
          <w:szCs w:val="22"/>
        </w:rPr>
        <w:t>others</w:t>
      </w:r>
      <w:proofErr w:type="gramEnd"/>
      <w:r w:rsidR="004F05C9" w:rsidRPr="008D1DBA">
        <w:rPr>
          <w:w w:val="105"/>
          <w:sz w:val="22"/>
          <w:szCs w:val="22"/>
        </w:rPr>
        <w:t xml:space="preserve"> skills you are seeking? </w:t>
      </w:r>
      <w:r w:rsidR="000E2AFC" w:rsidRPr="008D1DBA">
        <w:rPr>
          <w:w w:val="105"/>
          <w:sz w:val="22"/>
          <w:szCs w:val="22"/>
        </w:rPr>
        <w:t>What do you want me to bring</w:t>
      </w:r>
      <w:r w:rsidR="00366F42" w:rsidRPr="008D1DBA">
        <w:rPr>
          <w:w w:val="105"/>
          <w:sz w:val="22"/>
          <w:szCs w:val="22"/>
        </w:rPr>
        <w:t>?</w:t>
      </w:r>
      <w:r w:rsidR="000E2AFC" w:rsidRPr="008D1DBA">
        <w:rPr>
          <w:w w:val="105"/>
          <w:sz w:val="22"/>
          <w:szCs w:val="22"/>
        </w:rPr>
        <w:t xml:space="preserve"> </w:t>
      </w:r>
    </w:p>
    <w:p w14:paraId="64668BA9" w14:textId="3C6FE75C" w:rsidR="001D3B9D" w:rsidRPr="008D1DBA" w:rsidRDefault="001D3B9D" w:rsidP="001D3B9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6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>Why are you seeking lived living experience perspectives?</w:t>
      </w:r>
    </w:p>
    <w:p w14:paraId="7BA2DAA7" w14:textId="551DF1F5" w:rsidR="00872A26" w:rsidRPr="008D1DBA" w:rsidRDefault="00872A26" w:rsidP="001D3B9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6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>Are you seeking my person</w:t>
      </w:r>
      <w:r w:rsidR="00366F42" w:rsidRPr="008D1DBA">
        <w:rPr>
          <w:w w:val="105"/>
          <w:sz w:val="22"/>
          <w:szCs w:val="22"/>
        </w:rPr>
        <w:t>al</w:t>
      </w:r>
      <w:r w:rsidRPr="008D1DBA">
        <w:rPr>
          <w:w w:val="105"/>
          <w:sz w:val="22"/>
          <w:szCs w:val="22"/>
        </w:rPr>
        <w:t xml:space="preserve"> lived living experiences, or </w:t>
      </w:r>
      <w:r w:rsidR="00366F42" w:rsidRPr="008D1DBA">
        <w:rPr>
          <w:w w:val="105"/>
          <w:sz w:val="22"/>
          <w:szCs w:val="22"/>
        </w:rPr>
        <w:t xml:space="preserve">for me to speak on behalf of my lived living experience </w:t>
      </w:r>
      <w:r w:rsidRPr="008D1DBA">
        <w:rPr>
          <w:w w:val="105"/>
          <w:sz w:val="22"/>
          <w:szCs w:val="22"/>
        </w:rPr>
        <w:t>community?</w:t>
      </w:r>
    </w:p>
    <w:p w14:paraId="3D69C606" w14:textId="164E3586" w:rsidR="001D3B9D" w:rsidRPr="008D1DBA" w:rsidRDefault="001D3B9D" w:rsidP="001D3B9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6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How will my perspectives be used </w:t>
      </w:r>
      <w:r w:rsidR="00366F42" w:rsidRPr="008D1DBA">
        <w:rPr>
          <w:w w:val="105"/>
          <w:sz w:val="22"/>
          <w:szCs w:val="22"/>
        </w:rPr>
        <w:t>(</w:t>
      </w:r>
      <w:r w:rsidRPr="008D1DBA">
        <w:rPr>
          <w:w w:val="105"/>
          <w:sz w:val="22"/>
          <w:szCs w:val="22"/>
        </w:rPr>
        <w:t>e.g. to inform, develop, provide feedback, etc</w:t>
      </w:r>
      <w:r w:rsidR="00B9360D" w:rsidRPr="008D1DBA">
        <w:rPr>
          <w:w w:val="105"/>
          <w:sz w:val="22"/>
          <w:szCs w:val="22"/>
        </w:rPr>
        <w:t>.</w:t>
      </w:r>
      <w:r w:rsidRPr="008D1DBA">
        <w:rPr>
          <w:w w:val="105"/>
          <w:sz w:val="22"/>
          <w:szCs w:val="22"/>
        </w:rPr>
        <w:t>)</w:t>
      </w:r>
      <w:r w:rsidR="00366F42" w:rsidRPr="008D1DBA">
        <w:rPr>
          <w:w w:val="105"/>
          <w:sz w:val="22"/>
          <w:szCs w:val="22"/>
        </w:rPr>
        <w:t>?</w:t>
      </w:r>
    </w:p>
    <w:p w14:paraId="71A4FD98" w14:textId="19B0F21B" w:rsidR="001D3B9D" w:rsidRPr="008D1DBA" w:rsidRDefault="00AB02AD" w:rsidP="001D3B9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6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How many </w:t>
      </w:r>
      <w:r w:rsidR="00366F42" w:rsidRPr="008D1DBA">
        <w:rPr>
          <w:w w:val="105"/>
          <w:sz w:val="22"/>
          <w:szCs w:val="22"/>
        </w:rPr>
        <w:t>liv</w:t>
      </w:r>
      <w:r w:rsidR="008C07DC" w:rsidRPr="008D1DBA">
        <w:rPr>
          <w:w w:val="105"/>
          <w:sz w:val="22"/>
          <w:szCs w:val="22"/>
        </w:rPr>
        <w:t>ed</w:t>
      </w:r>
      <w:r w:rsidR="00366F42" w:rsidRPr="008D1DBA">
        <w:rPr>
          <w:w w:val="105"/>
          <w:sz w:val="22"/>
          <w:szCs w:val="22"/>
        </w:rPr>
        <w:t xml:space="preserve"> </w:t>
      </w:r>
      <w:r w:rsidR="001A34DD" w:rsidRPr="008D1DBA">
        <w:rPr>
          <w:w w:val="105"/>
          <w:sz w:val="22"/>
          <w:szCs w:val="22"/>
        </w:rPr>
        <w:t xml:space="preserve">and </w:t>
      </w:r>
      <w:r w:rsidR="00366F42" w:rsidRPr="008D1DBA">
        <w:rPr>
          <w:w w:val="105"/>
          <w:sz w:val="22"/>
          <w:szCs w:val="22"/>
        </w:rPr>
        <w:t xml:space="preserve">living </w:t>
      </w:r>
      <w:r w:rsidRPr="008D1DBA">
        <w:rPr>
          <w:w w:val="105"/>
          <w:sz w:val="22"/>
          <w:szCs w:val="22"/>
        </w:rPr>
        <w:t>positions are available?</w:t>
      </w:r>
      <w:r w:rsidR="00366F42" w:rsidRPr="008D1DBA">
        <w:rPr>
          <w:w w:val="105"/>
          <w:sz w:val="22"/>
          <w:szCs w:val="22"/>
        </w:rPr>
        <w:t xml:space="preserve"> </w:t>
      </w:r>
    </w:p>
    <w:p w14:paraId="1671BA98" w14:textId="3539FEEF" w:rsidR="000B3BE5" w:rsidRPr="008D1DBA" w:rsidRDefault="000B3BE5" w:rsidP="645A03A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6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Will there be </w:t>
      </w:r>
      <w:r w:rsidR="00FA60CF" w:rsidRPr="008D1DBA">
        <w:rPr>
          <w:w w:val="105"/>
          <w:sz w:val="22"/>
          <w:szCs w:val="22"/>
        </w:rPr>
        <w:t>sitting fee o</w:t>
      </w:r>
      <w:r w:rsidRPr="008D1DBA">
        <w:rPr>
          <w:w w:val="105"/>
          <w:sz w:val="22"/>
          <w:szCs w:val="22"/>
        </w:rPr>
        <w:t xml:space="preserve">r an </w:t>
      </w:r>
      <w:proofErr w:type="gramStart"/>
      <w:r w:rsidRPr="008D1DBA">
        <w:rPr>
          <w:w w:val="105"/>
          <w:sz w:val="22"/>
          <w:szCs w:val="22"/>
        </w:rPr>
        <w:t>honoraria</w:t>
      </w:r>
      <w:proofErr w:type="gramEnd"/>
      <w:r w:rsidRPr="008D1DBA">
        <w:rPr>
          <w:w w:val="105"/>
          <w:sz w:val="22"/>
          <w:szCs w:val="22"/>
        </w:rPr>
        <w:t xml:space="preserve"> for participation?</w:t>
      </w:r>
    </w:p>
    <w:p w14:paraId="170DAA5F" w14:textId="532BCF4A" w:rsidR="001D3B9D" w:rsidRPr="008D1DBA" w:rsidRDefault="00AB02AD" w:rsidP="001D3B9D">
      <w:pPr>
        <w:pStyle w:val="Heading1"/>
        <w:spacing w:before="167"/>
        <w:rPr>
          <w:color w:val="003D69"/>
          <w:spacing w:val="-2"/>
        </w:rPr>
      </w:pPr>
      <w:r w:rsidRPr="008D1DBA">
        <w:rPr>
          <w:color w:val="003D69"/>
          <w:spacing w:val="-2"/>
        </w:rPr>
        <w:t>Details of the opportunity</w:t>
      </w:r>
      <w:r w:rsidR="001D3B9D" w:rsidRPr="008D1DBA">
        <w:rPr>
          <w:color w:val="003D69"/>
          <w:spacing w:val="-2"/>
        </w:rPr>
        <w:t xml:space="preserve"> </w:t>
      </w:r>
    </w:p>
    <w:p w14:paraId="366F7EA0" w14:textId="77777777" w:rsidR="001D3B9D" w:rsidRPr="008D1DBA" w:rsidRDefault="001D3B9D" w:rsidP="001D3B9D">
      <w:pPr>
        <w:ind w:left="142"/>
      </w:pPr>
    </w:p>
    <w:p w14:paraId="080F35BF" w14:textId="721FA4E3" w:rsidR="001D3B9D" w:rsidRPr="008D1DBA" w:rsidRDefault="001D3B9D" w:rsidP="001D3B9D">
      <w:pPr>
        <w:pStyle w:val="ListParagraph"/>
        <w:numPr>
          <w:ilvl w:val="0"/>
          <w:numId w:val="2"/>
        </w:numPr>
      </w:pPr>
      <w:r w:rsidRPr="008D1DBA">
        <w:t>Timeframe for the project (i.e. is it a one-off consultation or focus group, an ongoing project or group, for a fixed period of time)</w:t>
      </w:r>
    </w:p>
    <w:p w14:paraId="58599BCC" w14:textId="4E44DDE7" w:rsidR="001D3B9D" w:rsidRPr="008D1DBA" w:rsidRDefault="001D3B9D" w:rsidP="001D3B9D">
      <w:pPr>
        <w:pStyle w:val="ListParagraph"/>
        <w:numPr>
          <w:ilvl w:val="0"/>
          <w:numId w:val="2"/>
        </w:numPr>
      </w:pPr>
      <w:r w:rsidRPr="008D1DBA">
        <w:t xml:space="preserve">Where </w:t>
      </w:r>
      <w:proofErr w:type="gramStart"/>
      <w:r w:rsidRPr="008D1DBA">
        <w:t>it will</w:t>
      </w:r>
      <w:proofErr w:type="gramEnd"/>
      <w:r w:rsidRPr="008D1DBA">
        <w:t xml:space="preserve"> be held (e.g. online Zoom/Teams, in person location)</w:t>
      </w:r>
      <w:r w:rsidR="00366F42" w:rsidRPr="008D1DBA">
        <w:t>?</w:t>
      </w:r>
      <w:r w:rsidRPr="008D1DBA">
        <w:t xml:space="preserve"> </w:t>
      </w:r>
    </w:p>
    <w:p w14:paraId="4956EC27" w14:textId="4301BA03" w:rsidR="00AB02AD" w:rsidRPr="008D1DBA" w:rsidRDefault="00AB02AD" w:rsidP="001D3B9D">
      <w:pPr>
        <w:pStyle w:val="ListParagraph"/>
        <w:numPr>
          <w:ilvl w:val="0"/>
          <w:numId w:val="2"/>
        </w:numPr>
      </w:pPr>
      <w:r w:rsidRPr="008D1DBA">
        <w:t xml:space="preserve">How long will it go </w:t>
      </w:r>
      <w:proofErr w:type="gramStart"/>
      <w:r w:rsidRPr="008D1DBA">
        <w:t>for</w:t>
      </w:r>
      <w:proofErr w:type="gramEnd"/>
      <w:r w:rsidRPr="008D1DBA">
        <w:t xml:space="preserve"> i.e.</w:t>
      </w:r>
      <w:proofErr w:type="gramStart"/>
      <w:r w:rsidRPr="008D1DBA">
        <w:t xml:space="preserve"> a 1.5</w:t>
      </w:r>
      <w:proofErr w:type="gramEnd"/>
      <w:r w:rsidRPr="008D1DBA">
        <w:t xml:space="preserve"> hour meeting each month</w:t>
      </w:r>
      <w:r w:rsidR="00366F42" w:rsidRPr="008D1DBA">
        <w:t>?</w:t>
      </w:r>
    </w:p>
    <w:p w14:paraId="76AEB08F" w14:textId="52DF5D24" w:rsidR="00B9360D" w:rsidRPr="008D1DBA" w:rsidRDefault="00366F42" w:rsidP="00B9360D">
      <w:pPr>
        <w:pStyle w:val="ListParagraph"/>
        <w:numPr>
          <w:ilvl w:val="0"/>
          <w:numId w:val="2"/>
        </w:numPr>
      </w:pPr>
      <w:r w:rsidRPr="008D1DBA">
        <w:t>W</w:t>
      </w:r>
      <w:r w:rsidR="00B9360D" w:rsidRPr="008D1DBA">
        <w:t>hat commitment is required (e.g</w:t>
      </w:r>
      <w:proofErr w:type="gramStart"/>
      <w:r w:rsidR="00B9360D" w:rsidRPr="008D1DBA">
        <w:t>. time</w:t>
      </w:r>
      <w:proofErr w:type="gramEnd"/>
      <w:r w:rsidR="00B9360D" w:rsidRPr="008D1DBA">
        <w:t xml:space="preserve"> attending, pre-reading or preparation required</w:t>
      </w:r>
      <w:r w:rsidRPr="008D1DBA">
        <w:t>)?</w:t>
      </w:r>
    </w:p>
    <w:p w14:paraId="5DAC8FEE" w14:textId="77777777" w:rsidR="00AB02AD" w:rsidRPr="008D1DBA" w:rsidRDefault="00AB02AD" w:rsidP="001D3B9D">
      <w:pPr>
        <w:pStyle w:val="ListParagraph"/>
        <w:numPr>
          <w:ilvl w:val="0"/>
          <w:numId w:val="2"/>
        </w:numPr>
      </w:pPr>
      <w:r w:rsidRPr="008D1DBA">
        <w:t xml:space="preserve">When will it start? </w:t>
      </w:r>
    </w:p>
    <w:p w14:paraId="1565D0E2" w14:textId="072C7082" w:rsidR="00AB02AD" w:rsidRPr="008D1DBA" w:rsidRDefault="00AB02AD" w:rsidP="001D3B9D">
      <w:pPr>
        <w:pStyle w:val="ListParagraph"/>
        <w:numPr>
          <w:ilvl w:val="0"/>
          <w:numId w:val="2"/>
        </w:numPr>
      </w:pPr>
      <w:r w:rsidRPr="008D1DBA">
        <w:t>Are there dates and times set so I can check it against my other responsibilities</w:t>
      </w:r>
      <w:r w:rsidR="00B9360D" w:rsidRPr="008D1DBA">
        <w:t>?</w:t>
      </w:r>
      <w:r w:rsidRPr="008D1DBA">
        <w:t xml:space="preserve">  </w:t>
      </w:r>
    </w:p>
    <w:p w14:paraId="3C5E3886" w14:textId="77777777" w:rsidR="001D3B9D" w:rsidRPr="008D1DBA" w:rsidRDefault="001D3B9D">
      <w:pPr>
        <w:pStyle w:val="BodyText"/>
        <w:spacing w:before="172"/>
        <w:ind w:left="0"/>
      </w:pPr>
    </w:p>
    <w:p w14:paraId="1256186E" w14:textId="4B99B5D0" w:rsidR="001D3B9D" w:rsidRPr="008D1DBA" w:rsidRDefault="001D3B9D">
      <w:pPr>
        <w:pStyle w:val="Heading1"/>
        <w:spacing w:before="61"/>
        <w:rPr>
          <w:color w:val="003D69"/>
          <w:spacing w:val="-2"/>
        </w:rPr>
      </w:pPr>
      <w:r w:rsidRPr="008D1DBA">
        <w:rPr>
          <w:color w:val="003D69"/>
          <w:spacing w:val="-2"/>
        </w:rPr>
        <w:t>What can I expect?</w:t>
      </w:r>
    </w:p>
    <w:p w14:paraId="6276229E" w14:textId="6FE0432F" w:rsidR="001D3B9D" w:rsidRPr="008D1DBA" w:rsidRDefault="001D3B9D" w:rsidP="001D3B9D">
      <w:pPr>
        <w:pStyle w:val="ListParagraph"/>
        <w:numPr>
          <w:ilvl w:val="0"/>
          <w:numId w:val="3"/>
        </w:numPr>
      </w:pPr>
      <w:r w:rsidRPr="008D1DBA">
        <w:t>What is my role in the activity?</w:t>
      </w:r>
    </w:p>
    <w:p w14:paraId="7CC0C560" w14:textId="01725B08" w:rsidR="001D3B9D" w:rsidRPr="008D1DBA" w:rsidRDefault="001D3B9D" w:rsidP="001D3B9D">
      <w:pPr>
        <w:pStyle w:val="ListParagraph"/>
        <w:numPr>
          <w:ilvl w:val="0"/>
          <w:numId w:val="3"/>
        </w:numPr>
      </w:pPr>
      <w:r w:rsidRPr="008D1DBA">
        <w:t xml:space="preserve">Will there be </w:t>
      </w:r>
      <w:proofErr w:type="gramStart"/>
      <w:r w:rsidRPr="008D1DBA">
        <w:t>support</w:t>
      </w:r>
      <w:proofErr w:type="gramEnd"/>
      <w:r w:rsidRPr="008D1DBA">
        <w:t xml:space="preserve"> to attend i.e. assistance with technology, travel </w:t>
      </w:r>
      <w:r w:rsidR="00B9360D" w:rsidRPr="008D1DBA">
        <w:t>s</w:t>
      </w:r>
      <w:r w:rsidRPr="008D1DBA">
        <w:t>upport/reimbursement, etc</w:t>
      </w:r>
      <w:r w:rsidR="00B9360D" w:rsidRPr="008D1DBA">
        <w:t>.</w:t>
      </w:r>
      <w:r w:rsidR="00366F42" w:rsidRPr="008D1DBA">
        <w:t>?</w:t>
      </w:r>
    </w:p>
    <w:p w14:paraId="3AE7356C" w14:textId="572C8152" w:rsidR="00AB02AD" w:rsidRPr="008D1DBA" w:rsidRDefault="00AB02AD" w:rsidP="001D3B9D">
      <w:pPr>
        <w:pStyle w:val="ListParagraph"/>
        <w:numPr>
          <w:ilvl w:val="0"/>
          <w:numId w:val="3"/>
        </w:numPr>
      </w:pPr>
      <w:r w:rsidRPr="008D1DBA">
        <w:t xml:space="preserve">Who else will be </w:t>
      </w:r>
      <w:proofErr w:type="gramStart"/>
      <w:r w:rsidRPr="008D1DBA">
        <w:t>attending</w:t>
      </w:r>
      <w:proofErr w:type="gramEnd"/>
      <w:r w:rsidR="00B9360D" w:rsidRPr="008D1DBA">
        <w:t xml:space="preserve"> e.g. PHN staff</w:t>
      </w:r>
      <w:r w:rsidR="00366F42" w:rsidRPr="008D1DBA">
        <w:t xml:space="preserve"> (so that I can understand possible power </w:t>
      </w:r>
      <w:r w:rsidR="00366F42" w:rsidRPr="008D1DBA">
        <w:lastRenderedPageBreak/>
        <w:t>dynamics)?</w:t>
      </w:r>
      <w:r w:rsidRPr="008D1DBA">
        <w:t xml:space="preserve"> </w:t>
      </w:r>
    </w:p>
    <w:p w14:paraId="4BDC87A3" w14:textId="38962F83" w:rsidR="001A34DD" w:rsidRPr="008D1DBA" w:rsidRDefault="001A34DD" w:rsidP="001D3B9D">
      <w:pPr>
        <w:pStyle w:val="ListParagraph"/>
        <w:numPr>
          <w:ilvl w:val="0"/>
          <w:numId w:val="3"/>
        </w:numPr>
      </w:pPr>
      <w:r w:rsidRPr="008D1DBA">
        <w:t>Will there be a pre-event briefing or pre-reading?</w:t>
      </w:r>
    </w:p>
    <w:p w14:paraId="24434C3E" w14:textId="29A44C7C" w:rsidR="001A34DD" w:rsidRPr="008D1DBA" w:rsidRDefault="001A34DD" w:rsidP="001D3B9D">
      <w:pPr>
        <w:pStyle w:val="ListParagraph"/>
        <w:numPr>
          <w:ilvl w:val="0"/>
          <w:numId w:val="3"/>
        </w:numPr>
      </w:pPr>
      <w:r w:rsidRPr="008D1DBA">
        <w:t>Will there be a post-event discussion or feedback (for one-off activities)?</w:t>
      </w:r>
    </w:p>
    <w:p w14:paraId="6FC7950D" w14:textId="77777777" w:rsidR="00AB02AD" w:rsidRPr="008D1DBA" w:rsidRDefault="00AB02AD" w:rsidP="00AB02AD"/>
    <w:p w14:paraId="42F9C925" w14:textId="77777777" w:rsidR="00AB02AD" w:rsidRPr="008D1DBA" w:rsidRDefault="00AB02AD" w:rsidP="00AB02AD"/>
    <w:p w14:paraId="47A45E63" w14:textId="61A1AC26" w:rsidR="00137CBE" w:rsidRPr="008D1DBA" w:rsidRDefault="000B7A9A">
      <w:pPr>
        <w:pStyle w:val="Heading1"/>
        <w:spacing w:before="61"/>
      </w:pPr>
      <w:r w:rsidRPr="008D1DBA">
        <w:rPr>
          <w:color w:val="003D69"/>
          <w:spacing w:val="-2"/>
        </w:rPr>
        <w:t>Eligibility</w:t>
      </w:r>
    </w:p>
    <w:p w14:paraId="207A27DF" w14:textId="71818ECE" w:rsidR="006D4707" w:rsidRPr="008D1DBA" w:rsidRDefault="001D3B9D">
      <w:pPr>
        <w:pStyle w:val="BodyText"/>
        <w:spacing w:before="155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Details of any eligibility </w:t>
      </w:r>
      <w:proofErr w:type="gramStart"/>
      <w:r w:rsidRPr="008D1DBA">
        <w:rPr>
          <w:w w:val="105"/>
          <w:sz w:val="22"/>
          <w:szCs w:val="22"/>
        </w:rPr>
        <w:t>criteria</w:t>
      </w:r>
      <w:proofErr w:type="gramEnd"/>
      <w:r w:rsidRPr="008D1DBA">
        <w:rPr>
          <w:w w:val="105"/>
          <w:sz w:val="22"/>
          <w:szCs w:val="22"/>
        </w:rPr>
        <w:t xml:space="preserve"> i.e. </w:t>
      </w:r>
      <w:r w:rsidR="00B9360D" w:rsidRPr="008D1DBA">
        <w:rPr>
          <w:w w:val="105"/>
          <w:sz w:val="22"/>
          <w:szCs w:val="22"/>
        </w:rPr>
        <w:t xml:space="preserve">what </w:t>
      </w:r>
      <w:r w:rsidRPr="008D1DBA">
        <w:rPr>
          <w:w w:val="105"/>
          <w:sz w:val="22"/>
          <w:szCs w:val="22"/>
        </w:rPr>
        <w:t>demographics or range of perspectives being sough</w:t>
      </w:r>
      <w:r w:rsidR="00B9360D" w:rsidRPr="008D1DBA">
        <w:rPr>
          <w:w w:val="105"/>
          <w:sz w:val="22"/>
          <w:szCs w:val="22"/>
        </w:rPr>
        <w:t xml:space="preserve">t? </w:t>
      </w:r>
      <w:r w:rsidR="006D4707" w:rsidRPr="008D1DBA">
        <w:rPr>
          <w:w w:val="105"/>
          <w:sz w:val="22"/>
          <w:szCs w:val="22"/>
        </w:rPr>
        <w:t>What skills or abilities are required</w:t>
      </w:r>
      <w:r w:rsidR="00B9360D" w:rsidRPr="008D1DBA">
        <w:rPr>
          <w:w w:val="105"/>
          <w:sz w:val="22"/>
          <w:szCs w:val="22"/>
        </w:rPr>
        <w:t xml:space="preserve"> e.g. experience </w:t>
      </w:r>
      <w:proofErr w:type="gramStart"/>
      <w:r w:rsidR="00B9360D" w:rsidRPr="008D1DBA">
        <w:rPr>
          <w:w w:val="105"/>
          <w:sz w:val="22"/>
          <w:szCs w:val="22"/>
        </w:rPr>
        <w:t>on</w:t>
      </w:r>
      <w:proofErr w:type="gramEnd"/>
      <w:r w:rsidR="00B9360D" w:rsidRPr="008D1DBA">
        <w:rPr>
          <w:w w:val="105"/>
          <w:sz w:val="22"/>
          <w:szCs w:val="22"/>
        </w:rPr>
        <w:t xml:space="preserve"> advisory groups, reference groups, etc.</w:t>
      </w:r>
      <w:r w:rsidR="006D4707" w:rsidRPr="008D1DBA">
        <w:rPr>
          <w:w w:val="105"/>
          <w:sz w:val="22"/>
          <w:szCs w:val="22"/>
        </w:rPr>
        <w:t xml:space="preserve"> (if applicable). </w:t>
      </w:r>
    </w:p>
    <w:p w14:paraId="4DB3EA0E" w14:textId="07BA4284" w:rsidR="001A34DD" w:rsidRPr="008D1DBA" w:rsidRDefault="001A34DD">
      <w:pPr>
        <w:pStyle w:val="BodyText"/>
        <w:spacing w:before="155" w:line="268" w:lineRule="auto"/>
        <w:ind w:right="509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Who can I talk to so that I can determine if my skills, experience and interest are a match for this opportunity? </w:t>
      </w:r>
    </w:p>
    <w:p w14:paraId="65BA731A" w14:textId="27B1DC62" w:rsidR="001D3B9D" w:rsidRPr="008D1DBA" w:rsidRDefault="001D3B9D">
      <w:pPr>
        <w:pStyle w:val="BodyText"/>
        <w:spacing w:before="155" w:line="268" w:lineRule="auto"/>
        <w:ind w:right="509"/>
      </w:pPr>
    </w:p>
    <w:p w14:paraId="73B0AEF3" w14:textId="4B22C244" w:rsidR="00137CBE" w:rsidRPr="008D1DBA" w:rsidRDefault="001D3B9D">
      <w:pPr>
        <w:pStyle w:val="Heading1"/>
      </w:pPr>
      <w:r w:rsidRPr="008D1DBA">
        <w:rPr>
          <w:color w:val="003D69"/>
        </w:rPr>
        <w:t>How do I apply?</w:t>
      </w:r>
    </w:p>
    <w:p w14:paraId="5C348EF2" w14:textId="56176F14" w:rsidR="00137CBE" w:rsidRPr="008D1DBA" w:rsidRDefault="001D3B9D">
      <w:pPr>
        <w:pStyle w:val="BodyText"/>
        <w:spacing w:line="271" w:lineRule="auto"/>
        <w:ind w:right="500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Provide details on how </w:t>
      </w:r>
      <w:r w:rsidR="00AB02AD" w:rsidRPr="008D1DBA">
        <w:rPr>
          <w:w w:val="105"/>
          <w:sz w:val="22"/>
          <w:szCs w:val="22"/>
        </w:rPr>
        <w:t xml:space="preserve">I can </w:t>
      </w:r>
      <w:r w:rsidRPr="008D1DBA">
        <w:rPr>
          <w:w w:val="105"/>
          <w:sz w:val="22"/>
          <w:szCs w:val="22"/>
        </w:rPr>
        <w:t xml:space="preserve">apply including when applications are due. </w:t>
      </w:r>
      <w:r w:rsidR="0001509D" w:rsidRPr="008D1DBA">
        <w:rPr>
          <w:w w:val="105"/>
          <w:sz w:val="22"/>
          <w:szCs w:val="22"/>
        </w:rPr>
        <w:t xml:space="preserve">Consider a range of ways to apply that are simple and straightforward, such as verbally expressing interest or an expression of interest form. </w:t>
      </w:r>
    </w:p>
    <w:p w14:paraId="493BB7C7" w14:textId="77777777" w:rsidR="005B67C0" w:rsidRPr="008D1DBA" w:rsidRDefault="00B9360D">
      <w:pPr>
        <w:pStyle w:val="BodyText"/>
        <w:spacing w:line="271" w:lineRule="auto"/>
        <w:ind w:right="500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Provide details </w:t>
      </w:r>
      <w:r w:rsidR="00F8142A" w:rsidRPr="008D1DBA">
        <w:rPr>
          <w:w w:val="105"/>
          <w:sz w:val="22"/>
          <w:szCs w:val="22"/>
        </w:rPr>
        <w:t>on the selection process</w:t>
      </w:r>
      <w:r w:rsidR="005B67C0" w:rsidRPr="008D1DBA">
        <w:rPr>
          <w:w w:val="105"/>
          <w:sz w:val="22"/>
          <w:szCs w:val="22"/>
        </w:rPr>
        <w:t xml:space="preserve"> and steps involved e.g. putting my name on a list, completing an expression of interest form, interviews, etc. </w:t>
      </w:r>
    </w:p>
    <w:p w14:paraId="6B659D4D" w14:textId="492C8A32" w:rsidR="00F8142A" w:rsidRPr="008D1DBA" w:rsidRDefault="005B67C0">
      <w:pPr>
        <w:pStyle w:val="BodyText"/>
        <w:spacing w:line="271" w:lineRule="auto"/>
        <w:ind w:right="500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Provide details on how you will make selections e.g. applications will be reviewed by a panel, </w:t>
      </w:r>
      <w:r w:rsidR="00F8142A" w:rsidRPr="008D1DBA">
        <w:rPr>
          <w:w w:val="105"/>
          <w:sz w:val="22"/>
          <w:szCs w:val="22"/>
        </w:rPr>
        <w:t>we are seeking a broad range of perspectives, the selection process aims to ensure diversity</w:t>
      </w:r>
      <w:r w:rsidR="00B9360D" w:rsidRPr="008D1DBA">
        <w:rPr>
          <w:w w:val="105"/>
          <w:sz w:val="22"/>
          <w:szCs w:val="22"/>
        </w:rPr>
        <w:t xml:space="preserve">, etc. </w:t>
      </w:r>
    </w:p>
    <w:p w14:paraId="675CBEB1" w14:textId="6BE14C15" w:rsidR="00137CBE" w:rsidRPr="008D1DBA" w:rsidRDefault="00F8142A" w:rsidP="00F8142A">
      <w:pPr>
        <w:pStyle w:val="BodyText"/>
        <w:spacing w:line="271" w:lineRule="auto"/>
        <w:ind w:right="500"/>
        <w:rPr>
          <w:sz w:val="22"/>
          <w:szCs w:val="22"/>
        </w:rPr>
      </w:pPr>
      <w:r w:rsidRPr="008D1DBA">
        <w:rPr>
          <w:w w:val="105"/>
          <w:sz w:val="22"/>
          <w:szCs w:val="22"/>
        </w:rPr>
        <w:t>When will I find out if I am selected?</w:t>
      </w:r>
      <w:r w:rsidR="001A34DD" w:rsidRPr="008D1DBA">
        <w:rPr>
          <w:w w:val="105"/>
          <w:sz w:val="22"/>
          <w:szCs w:val="22"/>
        </w:rPr>
        <w:t xml:space="preserve"> Will feedback be provided to support future applications or to help me identify my suitability for such opportunities?</w:t>
      </w:r>
    </w:p>
    <w:p w14:paraId="306F0B04" w14:textId="77777777" w:rsidR="001D3B9D" w:rsidRPr="008D1DBA" w:rsidRDefault="001D3B9D">
      <w:pPr>
        <w:pStyle w:val="BodyText"/>
        <w:spacing w:before="118"/>
        <w:ind w:left="0"/>
      </w:pPr>
    </w:p>
    <w:p w14:paraId="21768B9A" w14:textId="30105803" w:rsidR="001D3B9D" w:rsidRPr="008D1DBA" w:rsidRDefault="001D3B9D" w:rsidP="001D3B9D">
      <w:pPr>
        <w:pStyle w:val="Heading1"/>
        <w:spacing w:before="0"/>
      </w:pPr>
      <w:r w:rsidRPr="008D1DBA">
        <w:rPr>
          <w:color w:val="003D69"/>
        </w:rPr>
        <w:t>Is this opportunity right for me?</w:t>
      </w:r>
    </w:p>
    <w:p w14:paraId="2EB1D5E8" w14:textId="133337CD" w:rsidR="00AB02AD" w:rsidRPr="008D1DBA" w:rsidRDefault="001D3B9D" w:rsidP="001D3B9D">
      <w:pPr>
        <w:pStyle w:val="BodyText"/>
        <w:spacing w:line="271" w:lineRule="auto"/>
        <w:ind w:right="500"/>
        <w:rPr>
          <w:w w:val="105"/>
          <w:sz w:val="22"/>
          <w:szCs w:val="22"/>
        </w:rPr>
      </w:pPr>
      <w:r w:rsidRPr="008D1DBA">
        <w:rPr>
          <w:w w:val="105"/>
          <w:sz w:val="22"/>
          <w:szCs w:val="22"/>
        </w:rPr>
        <w:t xml:space="preserve">If you would like to talk to someone about the opportunity and whether it is right for you, </w:t>
      </w:r>
      <w:r w:rsidR="00B9360D" w:rsidRPr="008D1DBA">
        <w:rPr>
          <w:w w:val="105"/>
          <w:sz w:val="22"/>
          <w:szCs w:val="22"/>
        </w:rPr>
        <w:t xml:space="preserve">to learn more about the opportunity </w:t>
      </w:r>
      <w:r w:rsidRPr="008D1DBA">
        <w:rPr>
          <w:w w:val="105"/>
          <w:sz w:val="22"/>
          <w:szCs w:val="22"/>
        </w:rPr>
        <w:t xml:space="preserve">or </w:t>
      </w:r>
      <w:r w:rsidR="00AB02AD" w:rsidRPr="008D1DBA">
        <w:rPr>
          <w:w w:val="105"/>
          <w:sz w:val="22"/>
          <w:szCs w:val="22"/>
        </w:rPr>
        <w:t xml:space="preserve">if you would like support </w:t>
      </w:r>
      <w:r w:rsidR="00B9360D" w:rsidRPr="008D1DBA">
        <w:rPr>
          <w:w w:val="105"/>
          <w:sz w:val="22"/>
          <w:szCs w:val="22"/>
        </w:rPr>
        <w:t xml:space="preserve">with your application, </w:t>
      </w:r>
      <w:r w:rsidRPr="008D1DBA">
        <w:rPr>
          <w:w w:val="105"/>
          <w:sz w:val="22"/>
          <w:szCs w:val="22"/>
        </w:rPr>
        <w:t>please contact</w:t>
      </w:r>
      <w:r w:rsidR="00AB02AD" w:rsidRPr="008D1DBA">
        <w:rPr>
          <w:w w:val="105"/>
          <w:sz w:val="22"/>
          <w:szCs w:val="22"/>
        </w:rPr>
        <w:t>:</w:t>
      </w:r>
    </w:p>
    <w:p w14:paraId="3DDEC536" w14:textId="1B234EBC" w:rsidR="00CD130E" w:rsidRPr="008D1DBA" w:rsidRDefault="001D3B9D" w:rsidP="00B838E5">
      <w:pPr>
        <w:pStyle w:val="BodyText"/>
        <w:spacing w:line="271" w:lineRule="auto"/>
        <w:ind w:right="500"/>
        <w:rPr>
          <w:b/>
          <w:bCs/>
          <w:sz w:val="22"/>
          <w:szCs w:val="22"/>
        </w:rPr>
      </w:pPr>
      <w:r w:rsidRPr="008D1DBA">
        <w:rPr>
          <w:b/>
          <w:bCs/>
          <w:w w:val="105"/>
          <w:sz w:val="22"/>
          <w:szCs w:val="22"/>
        </w:rPr>
        <w:t xml:space="preserve">[insert contact person’s name and how they can contact you e.g. email, phone, visit] </w:t>
      </w:r>
    </w:p>
    <w:sectPr w:rsidR="00CD130E" w:rsidRPr="008D1DBA" w:rsidSect="0036764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100" w:bottom="709" w:left="1460" w:header="778" w:footer="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4EAA" w14:textId="77777777" w:rsidR="00897638" w:rsidRDefault="00897638" w:rsidP="005C1AB3">
      <w:r>
        <w:separator/>
      </w:r>
    </w:p>
  </w:endnote>
  <w:endnote w:type="continuationSeparator" w:id="0">
    <w:p w14:paraId="7BC96042" w14:textId="77777777" w:rsidR="00897638" w:rsidRDefault="00897638" w:rsidP="005C1AB3">
      <w:r>
        <w:continuationSeparator/>
      </w:r>
    </w:p>
  </w:endnote>
  <w:endnote w:type="continuationNotice" w:id="1">
    <w:p w14:paraId="5441B594" w14:textId="77777777" w:rsidR="00897638" w:rsidRDefault="00897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1878" w14:textId="12189790" w:rsidR="00977E89" w:rsidRPr="00D26280" w:rsidRDefault="00076534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D26280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</w:t>
    </w:r>
    <w:r w:rsidR="00367641">
      <w:rPr>
        <w:b/>
        <w:bCs/>
        <w:color w:val="A6A6A6" w:themeColor="background1" w:themeShade="A6"/>
        <w:sz w:val="20"/>
        <w:szCs w:val="20"/>
        <w:lang w:val="en-AU"/>
      </w:rPr>
      <w:t xml:space="preserve"> Template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DAFC" w14:textId="1D2F6F9E" w:rsidR="00977E89" w:rsidRPr="00367641" w:rsidRDefault="00367641" w:rsidP="00367641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367641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 Template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02A1" w14:textId="77777777" w:rsidR="00897638" w:rsidRDefault="00897638" w:rsidP="005C1AB3">
      <w:r>
        <w:separator/>
      </w:r>
    </w:p>
  </w:footnote>
  <w:footnote w:type="continuationSeparator" w:id="0">
    <w:p w14:paraId="571AD688" w14:textId="77777777" w:rsidR="00897638" w:rsidRDefault="00897638" w:rsidP="005C1AB3">
      <w:r>
        <w:continuationSeparator/>
      </w:r>
    </w:p>
  </w:footnote>
  <w:footnote w:type="continuationNotice" w:id="1">
    <w:p w14:paraId="465910C3" w14:textId="77777777" w:rsidR="00897638" w:rsidRDefault="00897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6B70" w14:textId="64E56318" w:rsidR="00367641" w:rsidRDefault="00367641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F1788F4" wp14:editId="36D0B599">
          <wp:simplePos x="0" y="0"/>
          <wp:positionH relativeFrom="page">
            <wp:posOffset>3946525</wp:posOffset>
          </wp:positionH>
          <wp:positionV relativeFrom="paragraph">
            <wp:posOffset>-495935</wp:posOffset>
          </wp:positionV>
          <wp:extent cx="3805555" cy="1363980"/>
          <wp:effectExtent l="0" t="0" r="4445" b="7620"/>
          <wp:wrapSquare wrapText="bothSides"/>
          <wp:docPr id="1059931477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4AF2" w14:textId="4569666B" w:rsidR="002A0024" w:rsidRDefault="002A0024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6192" behindDoc="0" locked="0" layoutInCell="1" allowOverlap="1" wp14:anchorId="6940BAF2" wp14:editId="6D04D5B4">
          <wp:simplePos x="0" y="0"/>
          <wp:positionH relativeFrom="page">
            <wp:posOffset>3952875</wp:posOffset>
          </wp:positionH>
          <wp:positionV relativeFrom="paragraph">
            <wp:posOffset>-494030</wp:posOffset>
          </wp:positionV>
          <wp:extent cx="3805555" cy="1363980"/>
          <wp:effectExtent l="0" t="0" r="4445" b="7620"/>
          <wp:wrapSquare wrapText="bothSides"/>
          <wp:docPr id="528104624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58.5pt;height:30.75pt;visibility:visible;mso-wrap-style:square" o:bullet="t">
        <v:imagedata r:id="rId1" o:title=""/>
      </v:shape>
    </w:pict>
  </w:numPicBullet>
  <w:abstractNum w:abstractNumId="0" w15:restartNumberingAfterBreak="0">
    <w:nsid w:val="251F5DFA"/>
    <w:multiLevelType w:val="hybridMultilevel"/>
    <w:tmpl w:val="F4A4D0D2"/>
    <w:lvl w:ilvl="0" w:tplc="BC881E8E">
      <w:numFmt w:val="bullet"/>
      <w:lvlText w:val=""/>
      <w:lvlJc w:val="left"/>
      <w:pPr>
        <w:ind w:left="80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7FA07C66">
      <w:numFmt w:val="bullet"/>
      <w:lvlText w:val="•"/>
      <w:lvlJc w:val="left"/>
      <w:pPr>
        <w:ind w:left="1688" w:hanging="339"/>
      </w:pPr>
      <w:rPr>
        <w:rFonts w:hint="default"/>
        <w:lang w:val="en-US" w:eastAsia="en-US" w:bidi="ar-SA"/>
      </w:rPr>
    </w:lvl>
    <w:lvl w:ilvl="2" w:tplc="ED243D5E">
      <w:numFmt w:val="bullet"/>
      <w:lvlText w:val="•"/>
      <w:lvlJc w:val="left"/>
      <w:pPr>
        <w:ind w:left="2576" w:hanging="339"/>
      </w:pPr>
      <w:rPr>
        <w:rFonts w:hint="default"/>
        <w:lang w:val="en-US" w:eastAsia="en-US" w:bidi="ar-SA"/>
      </w:rPr>
    </w:lvl>
    <w:lvl w:ilvl="3" w:tplc="A2C61AE4">
      <w:numFmt w:val="bullet"/>
      <w:lvlText w:val="•"/>
      <w:lvlJc w:val="left"/>
      <w:pPr>
        <w:ind w:left="3464" w:hanging="339"/>
      </w:pPr>
      <w:rPr>
        <w:rFonts w:hint="default"/>
        <w:lang w:val="en-US" w:eastAsia="en-US" w:bidi="ar-SA"/>
      </w:rPr>
    </w:lvl>
    <w:lvl w:ilvl="4" w:tplc="27A40B78">
      <w:numFmt w:val="bullet"/>
      <w:lvlText w:val="•"/>
      <w:lvlJc w:val="left"/>
      <w:pPr>
        <w:ind w:left="4352" w:hanging="339"/>
      </w:pPr>
      <w:rPr>
        <w:rFonts w:hint="default"/>
        <w:lang w:val="en-US" w:eastAsia="en-US" w:bidi="ar-SA"/>
      </w:rPr>
    </w:lvl>
    <w:lvl w:ilvl="5" w:tplc="746E0E82">
      <w:numFmt w:val="bullet"/>
      <w:lvlText w:val="•"/>
      <w:lvlJc w:val="left"/>
      <w:pPr>
        <w:ind w:left="5240" w:hanging="339"/>
      </w:pPr>
      <w:rPr>
        <w:rFonts w:hint="default"/>
        <w:lang w:val="en-US" w:eastAsia="en-US" w:bidi="ar-SA"/>
      </w:rPr>
    </w:lvl>
    <w:lvl w:ilvl="6" w:tplc="EAE4DF54">
      <w:numFmt w:val="bullet"/>
      <w:lvlText w:val="•"/>
      <w:lvlJc w:val="left"/>
      <w:pPr>
        <w:ind w:left="6128" w:hanging="339"/>
      </w:pPr>
      <w:rPr>
        <w:rFonts w:hint="default"/>
        <w:lang w:val="en-US" w:eastAsia="en-US" w:bidi="ar-SA"/>
      </w:rPr>
    </w:lvl>
    <w:lvl w:ilvl="7" w:tplc="35EE7AC4">
      <w:numFmt w:val="bullet"/>
      <w:lvlText w:val="•"/>
      <w:lvlJc w:val="left"/>
      <w:pPr>
        <w:ind w:left="7016" w:hanging="339"/>
      </w:pPr>
      <w:rPr>
        <w:rFonts w:hint="default"/>
        <w:lang w:val="en-US" w:eastAsia="en-US" w:bidi="ar-SA"/>
      </w:rPr>
    </w:lvl>
    <w:lvl w:ilvl="8" w:tplc="31DAFCA4">
      <w:numFmt w:val="bullet"/>
      <w:lvlText w:val="•"/>
      <w:lvlJc w:val="left"/>
      <w:pPr>
        <w:ind w:left="790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AAD7484"/>
    <w:multiLevelType w:val="hybridMultilevel"/>
    <w:tmpl w:val="77928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617B8"/>
    <w:multiLevelType w:val="hybridMultilevel"/>
    <w:tmpl w:val="55DE9B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19179756">
    <w:abstractNumId w:val="0"/>
  </w:num>
  <w:num w:numId="2" w16cid:durableId="1942030202">
    <w:abstractNumId w:val="2"/>
  </w:num>
  <w:num w:numId="3" w16cid:durableId="93363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BE"/>
    <w:rsid w:val="00002B63"/>
    <w:rsid w:val="0001509D"/>
    <w:rsid w:val="0006745E"/>
    <w:rsid w:val="00076534"/>
    <w:rsid w:val="00094E20"/>
    <w:rsid w:val="000B3BE5"/>
    <w:rsid w:val="000B7A9A"/>
    <w:rsid w:val="000E2AFC"/>
    <w:rsid w:val="00137CBE"/>
    <w:rsid w:val="001429DB"/>
    <w:rsid w:val="001A34DD"/>
    <w:rsid w:val="001D3B9D"/>
    <w:rsid w:val="001D5E61"/>
    <w:rsid w:val="001E5B76"/>
    <w:rsid w:val="001F041A"/>
    <w:rsid w:val="002019C0"/>
    <w:rsid w:val="0023274C"/>
    <w:rsid w:val="00245230"/>
    <w:rsid w:val="0027442C"/>
    <w:rsid w:val="00293A87"/>
    <w:rsid w:val="002957B3"/>
    <w:rsid w:val="002A0024"/>
    <w:rsid w:val="002C1F60"/>
    <w:rsid w:val="002F19BF"/>
    <w:rsid w:val="0031298B"/>
    <w:rsid w:val="003370B0"/>
    <w:rsid w:val="00366F42"/>
    <w:rsid w:val="00367641"/>
    <w:rsid w:val="003B3EB1"/>
    <w:rsid w:val="00400347"/>
    <w:rsid w:val="004707BD"/>
    <w:rsid w:val="004A7DB9"/>
    <w:rsid w:val="004F05C9"/>
    <w:rsid w:val="004F4D6B"/>
    <w:rsid w:val="005132B8"/>
    <w:rsid w:val="00534858"/>
    <w:rsid w:val="005B1EA8"/>
    <w:rsid w:val="005B67C0"/>
    <w:rsid w:val="005C1AB3"/>
    <w:rsid w:val="005C7E17"/>
    <w:rsid w:val="005E7654"/>
    <w:rsid w:val="00646A43"/>
    <w:rsid w:val="006675F0"/>
    <w:rsid w:val="00685540"/>
    <w:rsid w:val="006B1602"/>
    <w:rsid w:val="006D4707"/>
    <w:rsid w:val="0071746C"/>
    <w:rsid w:val="00726A25"/>
    <w:rsid w:val="007A69C8"/>
    <w:rsid w:val="007B60E3"/>
    <w:rsid w:val="007D1C82"/>
    <w:rsid w:val="00855F15"/>
    <w:rsid w:val="00872A26"/>
    <w:rsid w:val="00897638"/>
    <w:rsid w:val="008C07DC"/>
    <w:rsid w:val="008D1DBA"/>
    <w:rsid w:val="008E16F6"/>
    <w:rsid w:val="00922A5D"/>
    <w:rsid w:val="00977E89"/>
    <w:rsid w:val="00982566"/>
    <w:rsid w:val="009922BB"/>
    <w:rsid w:val="00A013ED"/>
    <w:rsid w:val="00A01ADF"/>
    <w:rsid w:val="00A44F0D"/>
    <w:rsid w:val="00A50EA7"/>
    <w:rsid w:val="00AB02AD"/>
    <w:rsid w:val="00AB1172"/>
    <w:rsid w:val="00AB26D9"/>
    <w:rsid w:val="00B838E5"/>
    <w:rsid w:val="00B9360D"/>
    <w:rsid w:val="00BC7F92"/>
    <w:rsid w:val="00BE21DA"/>
    <w:rsid w:val="00C3701B"/>
    <w:rsid w:val="00C53F63"/>
    <w:rsid w:val="00C868DC"/>
    <w:rsid w:val="00C86DDF"/>
    <w:rsid w:val="00C942A7"/>
    <w:rsid w:val="00CD130E"/>
    <w:rsid w:val="00D26280"/>
    <w:rsid w:val="00D53D9F"/>
    <w:rsid w:val="00D96116"/>
    <w:rsid w:val="00E02BB9"/>
    <w:rsid w:val="00E303C1"/>
    <w:rsid w:val="00ED77FD"/>
    <w:rsid w:val="00F8142A"/>
    <w:rsid w:val="00F879F5"/>
    <w:rsid w:val="00FA60CF"/>
    <w:rsid w:val="00FC6E28"/>
    <w:rsid w:val="00FD0D77"/>
    <w:rsid w:val="2F18E19B"/>
    <w:rsid w:val="3FECB8F6"/>
    <w:rsid w:val="645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4AC8"/>
  <w15:docId w15:val="{8FE59AA6-05FB-4ABF-A25D-C43E79BE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1"/>
      <w:ind w:left="12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3"/>
      <w:ind w:left="12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24"/>
    </w:pPr>
    <w:rPr>
      <w:sz w:val="49"/>
      <w:szCs w:val="49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6"/>
      <w:ind w:left="800" w:hanging="339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A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AB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C07D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0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D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D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0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tners4health.sharepoint.com/:w:/g/programs/Communications/EdgTqvhopEBIrtY5fJQ6_voBGtmOswcZ-LY5T6K19_Mm8g?e=KfOW6Q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AAABD3159D948980207BA10F21646" ma:contentTypeVersion="" ma:contentTypeDescription="Create a new document." ma:contentTypeScope="" ma:versionID="c6ff5fea1eab3d1cc6a687c3f9e5d2f4">
  <xsd:schema xmlns:xsd="http://www.w3.org/2001/XMLSchema" xmlns:xs="http://www.w3.org/2001/XMLSchema" xmlns:p="http://schemas.microsoft.com/office/2006/metadata/properties" xmlns:ns2="ee03c1c1-b45e-4d20-895a-c69b2c1425c3" xmlns:ns3="41d1716c-9572-42d3-b4bd-88656f632ec3" targetNamespace="http://schemas.microsoft.com/office/2006/metadata/properties" ma:root="true" ma:fieldsID="2a9d3f9ccf37ca98b531592096fb9166" ns2:_="" ns3:_="">
    <xsd:import namespace="ee03c1c1-b45e-4d20-895a-c69b2c1425c3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3c1c1-b45e-4d20-895a-c69b2c14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lcf76f155ced4ddcb4097134ff3c332f xmlns="ee03c1c1-b45e-4d20-895a-c69b2c1425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9F496-C0B4-449C-9990-9541F839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3c1c1-b45e-4d20-895a-c69b2c1425c3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0819A-1891-4887-BF91-DD44994C1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F1964-66E3-46C8-BDA5-84BC1F28EE58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ee03c1c1-b45e-4d20-895a-c69b2c142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https://partners4health.sharepoint.com/:w:/g/programs/Communications/EdgTqvhopEBIrtY5fJQ6_voBGtmOswcZ-LY5T6K19_Mm8g?e=KfOW6Q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POL_Health Professional Engagement Policy</dc:title>
  <dc:subject/>
  <dc:creator>Emily Newton</dc:creator>
  <cp:keywords/>
  <cp:lastModifiedBy>Emily Newton</cp:lastModifiedBy>
  <cp:revision>7</cp:revision>
  <dcterms:created xsi:type="dcterms:W3CDTF">2025-08-01T02:03:00Z</dcterms:created>
  <dcterms:modified xsi:type="dcterms:W3CDTF">2025-08-01T02:21:00Z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0x010100D63AAABD3159D948980207BA10F21646</vt:lpwstr>
  </property>
  <property fmtid="{D5CDD505-2E9C-101B-9397-08002B2CF9AE}" pid="6" name="MediaServiceImageTags">
    <vt:lpwstr/>
  </property>
</Properties>
</file>