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45" w:type="dxa"/>
        <w:jc w:val="center"/>
        <w:tblCellSpacing w:w="0" w:type="dxa"/>
        <w:shd w:val="clear" w:color="auto" w:fill="FFFFFF"/>
        <w:tblCellMar>
          <w:left w:w="0" w:type="dxa"/>
          <w:right w:w="0" w:type="dxa"/>
        </w:tblCellMar>
        <w:tblLook w:val="04A0" w:firstRow="1" w:lastRow="0" w:firstColumn="1" w:lastColumn="0" w:noHBand="0" w:noVBand="1"/>
      </w:tblPr>
      <w:tblGrid>
        <w:gridCol w:w="9945"/>
      </w:tblGrid>
      <w:tr w:rsidR="00887EFE" w14:paraId="2B1A1E00" w14:textId="77777777" w:rsidTr="00887EFE">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945"/>
            </w:tblGrid>
            <w:tr w:rsidR="00887EFE" w14:paraId="20400918"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945"/>
                  </w:tblGrid>
                  <w:tr w:rsidR="00887EFE" w14:paraId="0AAD176E" w14:textId="77777777">
                    <w:trPr>
                      <w:tblCellSpacing w:w="0" w:type="dxa"/>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945"/>
                        </w:tblGrid>
                        <w:tr w:rsidR="00887EFE" w14:paraId="3D9D750D" w14:textId="77777777">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945"/>
                              </w:tblGrid>
                              <w:tr w:rsidR="00887EFE" w14:paraId="6F1D7FCD" w14:textId="77777777">
                                <w:trPr>
                                  <w:tblCellSpacing w:w="0" w:type="dxa"/>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945"/>
                                    </w:tblGrid>
                                    <w:tr w:rsidR="00887EFE" w14:paraId="76C51176" w14:textId="77777777">
                                      <w:trPr>
                                        <w:tblCellSpacing w:w="0" w:type="dxa"/>
                                      </w:trPr>
                                      <w:tc>
                                        <w:tcPr>
                                          <w:tcW w:w="0" w:type="auto"/>
                                          <w:tcMar>
                                            <w:top w:w="300" w:type="dxa"/>
                                            <w:left w:w="300" w:type="dxa"/>
                                            <w:bottom w:w="300" w:type="dxa"/>
                                            <w:right w:w="300" w:type="dxa"/>
                                          </w:tcMar>
                                          <w:hideMark/>
                                        </w:tcPr>
                                        <w:p w14:paraId="6178A912" w14:textId="77777777" w:rsidR="00887EFE" w:rsidRDefault="00887EFE">
                                          <w:pPr>
                                            <w:outlineLvl w:val="2"/>
                                            <w:rPr>
                                              <w:rFonts w:ascii="Arial" w:eastAsia="Times New Roman" w:hAnsi="Arial" w:cs="Arial"/>
                                              <w:b/>
                                              <w:bCs/>
                                              <w:color w:val="003E6A"/>
                                              <w:sz w:val="30"/>
                                              <w:szCs w:val="30"/>
                                            </w:rPr>
                                          </w:pPr>
                                          <w:r>
                                            <w:rPr>
                                              <w:rFonts w:ascii="Arial" w:eastAsia="Times New Roman" w:hAnsi="Arial" w:cs="Arial"/>
                                              <w:b/>
                                              <w:bCs/>
                                              <w:color w:val="003E6A"/>
                                              <w:sz w:val="30"/>
                                              <w:szCs w:val="30"/>
                                            </w:rPr>
                                            <w:t>Continuing to support you to provide high quality care in 2021.</w:t>
                                          </w:r>
                                        </w:p>
                                        <w:p w14:paraId="6CFB10EC" w14:textId="77777777" w:rsidR="00887EFE" w:rsidRDefault="00887EFE">
                                          <w:pPr>
                                            <w:pStyle w:val="NormalWeb"/>
                                            <w:rPr>
                                              <w:rFonts w:ascii="Arial" w:hAnsi="Arial" w:cs="Arial"/>
                                              <w:sz w:val="21"/>
                                              <w:szCs w:val="21"/>
                                            </w:rPr>
                                          </w:pPr>
                                          <w:r>
                                            <w:rPr>
                                              <w:rFonts w:ascii="Arial" w:hAnsi="Arial" w:cs="Arial"/>
                                              <w:sz w:val="21"/>
                                              <w:szCs w:val="21"/>
                                            </w:rPr>
                                            <w:t>Support and collaboration across our region has never been more important, so we want to share some initiatives and training opportunities we will be delivering next year:</w:t>
                                          </w:r>
                                        </w:p>
                                      </w:tc>
                                    </w:tr>
                                  </w:tbl>
                                  <w:p w14:paraId="013BD315" w14:textId="77777777" w:rsidR="00887EFE" w:rsidRDefault="00887EFE">
                                    <w:pPr>
                                      <w:rPr>
                                        <w:rFonts w:eastAsia="Times New Roman"/>
                                        <w:sz w:val="20"/>
                                        <w:szCs w:val="20"/>
                                      </w:rPr>
                                    </w:pPr>
                                  </w:p>
                                </w:tc>
                              </w:tr>
                            </w:tbl>
                            <w:p w14:paraId="59BCDDFF" w14:textId="77777777" w:rsidR="00887EFE" w:rsidRDefault="00887EFE">
                              <w:pPr>
                                <w:rPr>
                                  <w:rFonts w:eastAsia="Times New Roman"/>
                                  <w:sz w:val="20"/>
                                  <w:szCs w:val="20"/>
                                </w:rPr>
                              </w:pPr>
                            </w:p>
                          </w:tc>
                        </w:tr>
                      </w:tbl>
                      <w:p w14:paraId="5CA03F66" w14:textId="77777777" w:rsidR="00887EFE" w:rsidRDefault="00887EFE">
                        <w:pPr>
                          <w:rPr>
                            <w:rFonts w:eastAsia="Times New Roman"/>
                            <w:sz w:val="20"/>
                            <w:szCs w:val="20"/>
                          </w:rPr>
                        </w:pPr>
                      </w:p>
                    </w:tc>
                  </w:tr>
                </w:tbl>
                <w:p w14:paraId="2D68959A" w14:textId="77777777" w:rsidR="00887EFE" w:rsidRDefault="00887EFE">
                  <w:pPr>
                    <w:rPr>
                      <w:rFonts w:eastAsia="Times New Roman"/>
                      <w:sz w:val="20"/>
                      <w:szCs w:val="20"/>
                    </w:rPr>
                  </w:pPr>
                </w:p>
              </w:tc>
            </w:tr>
          </w:tbl>
          <w:p w14:paraId="53A99085" w14:textId="77777777" w:rsidR="00887EFE" w:rsidRDefault="00887EFE">
            <w:pPr>
              <w:rPr>
                <w:rFonts w:eastAsia="Times New Roman"/>
                <w:sz w:val="20"/>
                <w:szCs w:val="20"/>
              </w:rPr>
            </w:pPr>
          </w:p>
        </w:tc>
      </w:tr>
      <w:tr w:rsidR="00887EFE" w14:paraId="403E6FB9" w14:textId="77777777" w:rsidTr="00887EFE">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945"/>
            </w:tblGrid>
            <w:tr w:rsidR="00887EFE" w14:paraId="0543EAB5"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945"/>
                  </w:tblGrid>
                  <w:tr w:rsidR="00887EFE" w14:paraId="1D462A03" w14:textId="77777777">
                    <w:trPr>
                      <w:tblCellSpacing w:w="0" w:type="dxa"/>
                    </w:trPr>
                    <w:tc>
                      <w:tcPr>
                        <w:tcW w:w="0" w:type="auto"/>
                        <w:vAlign w:val="center"/>
                        <w:hideMark/>
                      </w:tcPr>
                      <w:tbl>
                        <w:tblPr>
                          <w:tblW w:w="5000" w:type="pct"/>
                          <w:tblCellSpacing w:w="0" w:type="dxa"/>
                          <w:shd w:val="clear" w:color="auto" w:fill="C3DFEA"/>
                          <w:tblCellMar>
                            <w:left w:w="0" w:type="dxa"/>
                            <w:right w:w="0" w:type="dxa"/>
                          </w:tblCellMar>
                          <w:tblLook w:val="04A0" w:firstRow="1" w:lastRow="0" w:firstColumn="1" w:lastColumn="0" w:noHBand="0" w:noVBand="1"/>
                        </w:tblPr>
                        <w:tblGrid>
                          <w:gridCol w:w="9945"/>
                        </w:tblGrid>
                        <w:tr w:rsidR="00887EFE" w14:paraId="56813260" w14:textId="77777777">
                          <w:trPr>
                            <w:tblCellSpacing w:w="0" w:type="dxa"/>
                          </w:trPr>
                          <w:tc>
                            <w:tcPr>
                              <w:tcW w:w="0" w:type="auto"/>
                              <w:shd w:val="clear" w:color="auto" w:fill="C3DFEA"/>
                              <w:hideMark/>
                            </w:tcPr>
                            <w:tbl>
                              <w:tblPr>
                                <w:tblW w:w="5000" w:type="pct"/>
                                <w:tblCellSpacing w:w="0" w:type="dxa"/>
                                <w:tblCellMar>
                                  <w:left w:w="0" w:type="dxa"/>
                                  <w:right w:w="0" w:type="dxa"/>
                                </w:tblCellMar>
                                <w:tblLook w:val="04A0" w:firstRow="1" w:lastRow="0" w:firstColumn="1" w:lastColumn="0" w:noHBand="0" w:noVBand="1"/>
                              </w:tblPr>
                              <w:tblGrid>
                                <w:gridCol w:w="9945"/>
                              </w:tblGrid>
                              <w:tr w:rsidR="00887EFE" w14:paraId="341CC205" w14:textId="77777777">
                                <w:trPr>
                                  <w:tblCellSpacing w:w="0" w:type="dxa"/>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945"/>
                                    </w:tblGrid>
                                    <w:tr w:rsidR="00887EFE" w14:paraId="380BB9D0" w14:textId="77777777">
                                      <w:trPr>
                                        <w:tblCellSpacing w:w="0" w:type="dxa"/>
                                      </w:trPr>
                                      <w:tc>
                                        <w:tcPr>
                                          <w:tcW w:w="0" w:type="auto"/>
                                          <w:tcMar>
                                            <w:top w:w="300" w:type="dxa"/>
                                            <w:left w:w="300" w:type="dxa"/>
                                            <w:bottom w:w="300" w:type="dxa"/>
                                            <w:right w:w="300" w:type="dxa"/>
                                          </w:tcMar>
                                          <w:hideMark/>
                                        </w:tcPr>
                                        <w:p w14:paraId="23FDBE1E" w14:textId="77777777" w:rsidR="00887EFE" w:rsidRDefault="00887EFE">
                                          <w:pPr>
                                            <w:outlineLvl w:val="2"/>
                                            <w:rPr>
                                              <w:rFonts w:ascii="Arial" w:eastAsia="Times New Roman" w:hAnsi="Arial" w:cs="Arial"/>
                                              <w:b/>
                                              <w:bCs/>
                                              <w:color w:val="003E6A"/>
                                              <w:sz w:val="30"/>
                                              <w:szCs w:val="30"/>
                                            </w:rPr>
                                          </w:pPr>
                                          <w:r>
                                            <w:rPr>
                                              <w:rFonts w:ascii="Arial" w:eastAsia="Times New Roman" w:hAnsi="Arial" w:cs="Arial"/>
                                              <w:b/>
                                              <w:bCs/>
                                              <w:color w:val="003E6A"/>
                                              <w:sz w:val="30"/>
                                              <w:szCs w:val="30"/>
                                            </w:rPr>
                                            <w:t xml:space="preserve">Support through RACF </w:t>
                                          </w:r>
                                          <w:proofErr w:type="spellStart"/>
                                          <w:r>
                                            <w:rPr>
                                              <w:rFonts w:ascii="Arial" w:eastAsia="Times New Roman" w:hAnsi="Arial" w:cs="Arial"/>
                                              <w:b/>
                                              <w:bCs/>
                                              <w:color w:val="003E6A"/>
                                              <w:sz w:val="30"/>
                                              <w:szCs w:val="30"/>
                                            </w:rPr>
                                            <w:t>Collaboratives</w:t>
                                          </w:r>
                                          <w:proofErr w:type="spellEnd"/>
                                          <w:r>
                                            <w:rPr>
                                              <w:rFonts w:ascii="Arial" w:eastAsia="Times New Roman" w:hAnsi="Arial" w:cs="Arial"/>
                                              <w:b/>
                                              <w:bCs/>
                                              <w:color w:val="003E6A"/>
                                              <w:sz w:val="30"/>
                                              <w:szCs w:val="30"/>
                                            </w:rPr>
                                            <w:t> </w:t>
                                          </w:r>
                                        </w:p>
                                        <w:p w14:paraId="58734FC0" w14:textId="77777777" w:rsidR="00887EFE" w:rsidRDefault="00887EFE">
                                          <w:pPr>
                                            <w:pStyle w:val="NormalWeb"/>
                                            <w:rPr>
                                              <w:rFonts w:ascii="Arial" w:hAnsi="Arial" w:cs="Arial"/>
                                              <w:sz w:val="21"/>
                                              <w:szCs w:val="21"/>
                                            </w:rPr>
                                          </w:pPr>
                                          <w:r>
                                            <w:rPr>
                                              <w:rFonts w:ascii="Arial" w:hAnsi="Arial" w:cs="Arial"/>
                                              <w:sz w:val="21"/>
                                              <w:szCs w:val="21"/>
                                            </w:rPr>
                                            <w:t>In partnership with Metro North Hospital and Health Service, we will conti</w:t>
                                          </w:r>
                                          <w:bookmarkStart w:id="0" w:name="_GoBack"/>
                                          <w:bookmarkEnd w:id="0"/>
                                          <w:r>
                                            <w:rPr>
                                              <w:rFonts w:ascii="Arial" w:hAnsi="Arial" w:cs="Arial"/>
                                              <w:sz w:val="21"/>
                                              <w:szCs w:val="21"/>
                                            </w:rPr>
                                            <w:t>nue to facilitate the Caboolture RACF Collaborative whilst establishing new groups within the Redcliffe, TPCH and RBWH catchments. This will provide a unique opportunity to enhance partnerships between acute, primary care and residential aged care providers to improve the resident care journey across settings.  </w:t>
                                          </w:r>
                                          <w:r>
                                            <w:rPr>
                                              <w:rFonts w:ascii="Arial" w:hAnsi="Arial" w:cs="Arial"/>
                                              <w:sz w:val="21"/>
                                              <w:szCs w:val="21"/>
                                            </w:rPr>
                                            <w:br/>
                                          </w:r>
                                          <w:r>
                                            <w:rPr>
                                              <w:rFonts w:ascii="Arial" w:hAnsi="Arial" w:cs="Arial"/>
                                              <w:sz w:val="21"/>
                                              <w:szCs w:val="21"/>
                                            </w:rPr>
                                            <w:br/>
                                            <w:t xml:space="preserve">Our RACF </w:t>
                                          </w:r>
                                          <w:proofErr w:type="spellStart"/>
                                          <w:r>
                                            <w:rPr>
                                              <w:rFonts w:ascii="Arial" w:hAnsi="Arial" w:cs="Arial"/>
                                              <w:sz w:val="21"/>
                                              <w:szCs w:val="21"/>
                                            </w:rPr>
                                            <w:t>collaboratives</w:t>
                                          </w:r>
                                          <w:proofErr w:type="spellEnd"/>
                                          <w:r>
                                            <w:rPr>
                                              <w:rFonts w:ascii="Arial" w:hAnsi="Arial" w:cs="Arial"/>
                                              <w:sz w:val="21"/>
                                              <w:szCs w:val="21"/>
                                            </w:rPr>
                                            <w:t xml:space="preserve"> will offer opportunities for working together to: </w:t>
                                          </w:r>
                                        </w:p>
                                        <w:p w14:paraId="5AC76432" w14:textId="77777777" w:rsidR="00887EFE" w:rsidRDefault="00887EFE">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Build a network of like-minded RACF colleagues  </w:t>
                                          </w:r>
                                        </w:p>
                                        <w:p w14:paraId="2E5BBE23" w14:textId="77777777" w:rsidR="00887EFE" w:rsidRDefault="00887EFE">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Improve the resident care journey across settings  </w:t>
                                          </w:r>
                                        </w:p>
                                        <w:p w14:paraId="109A14BE" w14:textId="77777777" w:rsidR="00887EFE" w:rsidRDefault="00887EFE">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Support the implementation of local activities </w:t>
                                          </w:r>
                                        </w:p>
                                        <w:p w14:paraId="021A7034" w14:textId="77777777" w:rsidR="00887EFE" w:rsidRDefault="00887EFE">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Share information, learnings, knowledge and resources.</w:t>
                                          </w:r>
                                        </w:p>
                                        <w:p w14:paraId="4B4F30B0" w14:textId="77777777" w:rsidR="00887EFE" w:rsidRDefault="00887EFE">
                                          <w:pPr>
                                            <w:pStyle w:val="NormalWeb"/>
                                            <w:rPr>
                                              <w:rFonts w:ascii="Arial" w:hAnsi="Arial" w:cs="Arial"/>
                                              <w:sz w:val="21"/>
                                              <w:szCs w:val="21"/>
                                            </w:rPr>
                                          </w:pPr>
                                          <w:r>
                                            <w:rPr>
                                              <w:rFonts w:ascii="Arial" w:hAnsi="Arial" w:cs="Arial"/>
                                              <w:sz w:val="21"/>
                                              <w:szCs w:val="21"/>
                                            </w:rPr>
                                            <w:t>To express your interest in joining a local collaborative, please email </w:t>
                                          </w:r>
                                          <w:hyperlink r:id="rId8" w:history="1">
                                            <w:r>
                                              <w:rPr>
                                                <w:rStyle w:val="Hyperlink"/>
                                                <w:rFonts w:ascii="Arial" w:hAnsi="Arial" w:cs="Arial"/>
                                                <w:b/>
                                                <w:bCs/>
                                                <w:color w:val="003E6A"/>
                                                <w:sz w:val="21"/>
                                                <w:szCs w:val="21"/>
                                              </w:rPr>
                                              <w:t>agedcareprojects@brisbanenorthphn.org.au</w:t>
                                            </w:r>
                                          </w:hyperlink>
                                          <w:r>
                                            <w:rPr>
                                              <w:rFonts w:ascii="Arial" w:hAnsi="Arial" w:cs="Arial"/>
                                              <w:sz w:val="21"/>
                                              <w:szCs w:val="21"/>
                                            </w:rPr>
                                            <w:t>. </w:t>
                                          </w:r>
                                        </w:p>
                                      </w:tc>
                                    </w:tr>
                                  </w:tbl>
                                  <w:p w14:paraId="34E4444B" w14:textId="77777777" w:rsidR="00887EFE" w:rsidRDefault="00887EFE">
                                    <w:pPr>
                                      <w:rPr>
                                        <w:rFonts w:eastAsia="Times New Roman"/>
                                        <w:sz w:val="20"/>
                                        <w:szCs w:val="20"/>
                                      </w:rPr>
                                    </w:pPr>
                                  </w:p>
                                </w:tc>
                              </w:tr>
                            </w:tbl>
                            <w:p w14:paraId="4E4C0C50" w14:textId="77777777" w:rsidR="00887EFE" w:rsidRDefault="00887EFE">
                              <w:pPr>
                                <w:rPr>
                                  <w:rFonts w:eastAsia="Times New Roman"/>
                                  <w:sz w:val="20"/>
                                  <w:szCs w:val="20"/>
                                </w:rPr>
                              </w:pPr>
                            </w:p>
                          </w:tc>
                        </w:tr>
                      </w:tbl>
                      <w:p w14:paraId="35767A7F" w14:textId="77777777" w:rsidR="00887EFE" w:rsidRDefault="00887EFE">
                        <w:pPr>
                          <w:rPr>
                            <w:rFonts w:eastAsia="Times New Roman"/>
                            <w:sz w:val="20"/>
                            <w:szCs w:val="20"/>
                          </w:rPr>
                        </w:pPr>
                      </w:p>
                    </w:tc>
                  </w:tr>
                </w:tbl>
                <w:p w14:paraId="27C680B2" w14:textId="77777777" w:rsidR="00887EFE" w:rsidRDefault="00887EFE">
                  <w:pPr>
                    <w:rPr>
                      <w:rFonts w:eastAsia="Times New Roman"/>
                      <w:sz w:val="20"/>
                      <w:szCs w:val="20"/>
                    </w:rPr>
                  </w:pPr>
                </w:p>
              </w:tc>
            </w:tr>
          </w:tbl>
          <w:p w14:paraId="198FE485" w14:textId="77777777" w:rsidR="00887EFE" w:rsidRDefault="00887EFE">
            <w:pPr>
              <w:rPr>
                <w:rFonts w:eastAsia="Times New Roman"/>
                <w:sz w:val="20"/>
                <w:szCs w:val="20"/>
              </w:rPr>
            </w:pPr>
          </w:p>
        </w:tc>
      </w:tr>
      <w:tr w:rsidR="00887EFE" w14:paraId="54CB9FB4" w14:textId="77777777" w:rsidTr="00887EFE">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945"/>
            </w:tblGrid>
            <w:tr w:rsidR="00887EFE" w14:paraId="0D468045"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945"/>
                  </w:tblGrid>
                  <w:tr w:rsidR="00887EFE" w14:paraId="22E44ECC" w14:textId="77777777">
                    <w:trPr>
                      <w:tblCellSpacing w:w="0" w:type="dxa"/>
                    </w:trPr>
                    <w:tc>
                      <w:tcPr>
                        <w:tcW w:w="0" w:type="auto"/>
                        <w:vAlign w:val="center"/>
                        <w:hideMark/>
                      </w:tcPr>
                      <w:tbl>
                        <w:tblPr>
                          <w:tblW w:w="5000" w:type="pct"/>
                          <w:tblCellSpacing w:w="0" w:type="dxa"/>
                          <w:shd w:val="clear" w:color="auto" w:fill="D7DFE6"/>
                          <w:tblCellMar>
                            <w:left w:w="0" w:type="dxa"/>
                            <w:right w:w="0" w:type="dxa"/>
                          </w:tblCellMar>
                          <w:tblLook w:val="04A0" w:firstRow="1" w:lastRow="0" w:firstColumn="1" w:lastColumn="0" w:noHBand="0" w:noVBand="1"/>
                        </w:tblPr>
                        <w:tblGrid>
                          <w:gridCol w:w="9945"/>
                        </w:tblGrid>
                        <w:tr w:rsidR="00887EFE" w14:paraId="673EE2BA" w14:textId="77777777">
                          <w:trPr>
                            <w:tblCellSpacing w:w="0" w:type="dxa"/>
                          </w:trPr>
                          <w:tc>
                            <w:tcPr>
                              <w:tcW w:w="0" w:type="auto"/>
                              <w:shd w:val="clear" w:color="auto" w:fill="D7DFE6"/>
                              <w:hideMark/>
                            </w:tcPr>
                            <w:tbl>
                              <w:tblPr>
                                <w:tblW w:w="5000" w:type="pct"/>
                                <w:tblCellSpacing w:w="0" w:type="dxa"/>
                                <w:tblCellMar>
                                  <w:left w:w="0" w:type="dxa"/>
                                  <w:right w:w="0" w:type="dxa"/>
                                </w:tblCellMar>
                                <w:tblLook w:val="04A0" w:firstRow="1" w:lastRow="0" w:firstColumn="1" w:lastColumn="0" w:noHBand="0" w:noVBand="1"/>
                              </w:tblPr>
                              <w:tblGrid>
                                <w:gridCol w:w="9945"/>
                              </w:tblGrid>
                              <w:tr w:rsidR="00887EFE" w14:paraId="3726A86A" w14:textId="77777777">
                                <w:trPr>
                                  <w:tblCellSpacing w:w="0" w:type="dxa"/>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945"/>
                                    </w:tblGrid>
                                    <w:tr w:rsidR="00887EFE" w14:paraId="627D0BDF" w14:textId="77777777">
                                      <w:trPr>
                                        <w:tblCellSpacing w:w="0" w:type="dxa"/>
                                      </w:trPr>
                                      <w:tc>
                                        <w:tcPr>
                                          <w:tcW w:w="0" w:type="auto"/>
                                          <w:tcMar>
                                            <w:top w:w="300" w:type="dxa"/>
                                            <w:left w:w="300" w:type="dxa"/>
                                            <w:bottom w:w="300" w:type="dxa"/>
                                            <w:right w:w="300" w:type="dxa"/>
                                          </w:tcMar>
                                          <w:hideMark/>
                                        </w:tcPr>
                                        <w:p w14:paraId="3650E8E5" w14:textId="77777777" w:rsidR="00887EFE" w:rsidRDefault="00887EFE">
                                          <w:pPr>
                                            <w:outlineLvl w:val="2"/>
                                            <w:rPr>
                                              <w:rFonts w:ascii="Arial" w:eastAsia="Times New Roman" w:hAnsi="Arial" w:cs="Arial"/>
                                              <w:b/>
                                              <w:bCs/>
                                              <w:color w:val="003E6A"/>
                                              <w:sz w:val="30"/>
                                              <w:szCs w:val="30"/>
                                            </w:rPr>
                                          </w:pPr>
                                          <w:r>
                                            <w:rPr>
                                              <w:rFonts w:ascii="Arial" w:eastAsia="Times New Roman" w:hAnsi="Arial" w:cs="Arial"/>
                                              <w:b/>
                                              <w:bCs/>
                                              <w:color w:val="003E6A"/>
                                              <w:sz w:val="30"/>
                                              <w:szCs w:val="30"/>
                                            </w:rPr>
                                            <w:t>Supporting dementia care  </w:t>
                                          </w:r>
                                        </w:p>
                                        <w:p w14:paraId="5903671E" w14:textId="77777777" w:rsidR="00887EFE" w:rsidRDefault="00887EFE">
                                          <w:pPr>
                                            <w:pStyle w:val="NormalWeb"/>
                                            <w:rPr>
                                              <w:rFonts w:ascii="Arial" w:hAnsi="Arial" w:cs="Arial"/>
                                              <w:sz w:val="21"/>
                                              <w:szCs w:val="21"/>
                                            </w:rPr>
                                          </w:pPr>
                                          <w:r>
                                            <w:rPr>
                                              <w:rFonts w:ascii="Arial" w:hAnsi="Arial" w:cs="Arial"/>
                                              <w:sz w:val="21"/>
                                              <w:szCs w:val="21"/>
                                            </w:rPr>
                                            <w:t>Delivered by Dementia Training Australia and sponsored by Brisbane North PHN, a series of interactive workshops will be available for all staff working within residential and community aged care.  The workshops are designed to enhance knowledge of dementia and positively support people living with dementia.</w:t>
                                          </w:r>
                                        </w:p>
                                        <w:p w14:paraId="7297C023" w14:textId="77777777" w:rsidR="00887EFE" w:rsidRDefault="00887EFE">
                                          <w:pPr>
                                            <w:pStyle w:val="NormalWeb"/>
                                            <w:rPr>
                                              <w:rFonts w:ascii="Arial" w:hAnsi="Arial" w:cs="Arial"/>
                                              <w:sz w:val="21"/>
                                              <w:szCs w:val="21"/>
                                            </w:rPr>
                                          </w:pPr>
                                          <w:r>
                                            <w:rPr>
                                              <w:rFonts w:ascii="Arial" w:hAnsi="Arial" w:cs="Arial"/>
                                              <w:sz w:val="21"/>
                                              <w:szCs w:val="21"/>
                                            </w:rPr>
                                            <w:t>These workshops will cover the following topics:   </w:t>
                                          </w:r>
                                        </w:p>
                                        <w:p w14:paraId="42B3018A" w14:textId="77777777" w:rsidR="00887EFE" w:rsidRDefault="00887EFE">
                                          <w:pPr>
                                            <w:numPr>
                                              <w:ilvl w:val="0"/>
                                              <w:numId w:val="2"/>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A consumer’s perspective of dementia  </w:t>
                                          </w:r>
                                        </w:p>
                                        <w:p w14:paraId="684EEAAA" w14:textId="77777777" w:rsidR="00887EFE" w:rsidRDefault="00887EFE">
                                          <w:pPr>
                                            <w:numPr>
                                              <w:ilvl w:val="0"/>
                                              <w:numId w:val="2"/>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How to identify support needs in partnership with client and carer  </w:t>
                                          </w:r>
                                        </w:p>
                                        <w:p w14:paraId="368D6C4D" w14:textId="77777777" w:rsidR="00887EFE" w:rsidRDefault="00887EFE">
                                          <w:pPr>
                                            <w:numPr>
                                              <w:ilvl w:val="0"/>
                                              <w:numId w:val="2"/>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How to develop a dementia support plan that focuses on enabling a person living with dementia.  </w:t>
                                          </w:r>
                                        </w:p>
                                        <w:p w14:paraId="6A809911" w14:textId="77777777" w:rsidR="00887EFE" w:rsidRDefault="00887EFE">
                                          <w:pPr>
                                            <w:pStyle w:val="NormalWeb"/>
                                            <w:rPr>
                                              <w:rFonts w:ascii="Arial" w:hAnsi="Arial" w:cs="Arial"/>
                                              <w:sz w:val="21"/>
                                              <w:szCs w:val="21"/>
                                            </w:rPr>
                                          </w:pPr>
                                          <w:r>
                                            <w:rPr>
                                              <w:rFonts w:ascii="Arial" w:hAnsi="Arial" w:cs="Arial"/>
                                              <w:sz w:val="21"/>
                                              <w:szCs w:val="21"/>
                                            </w:rPr>
                                            <w:t>Workshops will commence in February. To register your interest, please email </w:t>
                                          </w:r>
                                          <w:hyperlink r:id="rId9" w:history="1">
                                            <w:r>
                                              <w:rPr>
                                                <w:rStyle w:val="Hyperlink"/>
                                                <w:rFonts w:ascii="Arial" w:hAnsi="Arial" w:cs="Arial"/>
                                                <w:b/>
                                                <w:bCs/>
                                                <w:color w:val="003E6A"/>
                                                <w:sz w:val="21"/>
                                                <w:szCs w:val="21"/>
                                              </w:rPr>
                                              <w:t>dta@qut.edu.au</w:t>
                                            </w:r>
                                          </w:hyperlink>
                                          <w:r>
                                            <w:rPr>
                                              <w:rFonts w:ascii="Arial" w:hAnsi="Arial" w:cs="Arial"/>
                                              <w:sz w:val="21"/>
                                              <w:szCs w:val="21"/>
                                            </w:rPr>
                                            <w:t>.</w:t>
                                          </w:r>
                                        </w:p>
                                      </w:tc>
                                    </w:tr>
                                  </w:tbl>
                                  <w:p w14:paraId="723D5D06" w14:textId="77777777" w:rsidR="00887EFE" w:rsidRDefault="00887EFE">
                                    <w:pPr>
                                      <w:rPr>
                                        <w:rFonts w:eastAsia="Times New Roman"/>
                                        <w:sz w:val="20"/>
                                        <w:szCs w:val="20"/>
                                      </w:rPr>
                                    </w:pPr>
                                  </w:p>
                                </w:tc>
                              </w:tr>
                            </w:tbl>
                            <w:p w14:paraId="6117C073" w14:textId="77777777" w:rsidR="00887EFE" w:rsidRDefault="00887EFE">
                              <w:pPr>
                                <w:rPr>
                                  <w:rFonts w:eastAsia="Times New Roman"/>
                                  <w:sz w:val="20"/>
                                  <w:szCs w:val="20"/>
                                </w:rPr>
                              </w:pPr>
                            </w:p>
                          </w:tc>
                        </w:tr>
                      </w:tbl>
                      <w:p w14:paraId="728CE96F" w14:textId="77777777" w:rsidR="00887EFE" w:rsidRDefault="00887EFE">
                        <w:pPr>
                          <w:rPr>
                            <w:rFonts w:eastAsia="Times New Roman"/>
                            <w:sz w:val="20"/>
                            <w:szCs w:val="20"/>
                          </w:rPr>
                        </w:pPr>
                      </w:p>
                    </w:tc>
                  </w:tr>
                </w:tbl>
                <w:p w14:paraId="2BAFAB2C" w14:textId="77777777" w:rsidR="00887EFE" w:rsidRDefault="00887EFE">
                  <w:pPr>
                    <w:rPr>
                      <w:rFonts w:eastAsia="Times New Roman"/>
                      <w:sz w:val="20"/>
                      <w:szCs w:val="20"/>
                    </w:rPr>
                  </w:pPr>
                </w:p>
              </w:tc>
            </w:tr>
          </w:tbl>
          <w:p w14:paraId="64B37CE7" w14:textId="77777777" w:rsidR="00887EFE" w:rsidRDefault="00887EFE">
            <w:pPr>
              <w:rPr>
                <w:rFonts w:eastAsia="Times New Roman"/>
                <w:sz w:val="20"/>
                <w:szCs w:val="20"/>
              </w:rPr>
            </w:pPr>
          </w:p>
        </w:tc>
      </w:tr>
      <w:tr w:rsidR="00887EFE" w14:paraId="32ACD076" w14:textId="77777777" w:rsidTr="00887EFE">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945"/>
            </w:tblGrid>
            <w:tr w:rsidR="00887EFE" w14:paraId="69B38FB6"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945"/>
                  </w:tblGrid>
                  <w:tr w:rsidR="00887EFE" w14:paraId="2A233236" w14:textId="77777777">
                    <w:trPr>
                      <w:tblCellSpacing w:w="0" w:type="dxa"/>
                    </w:trPr>
                    <w:tc>
                      <w:tcPr>
                        <w:tcW w:w="0" w:type="auto"/>
                        <w:vAlign w:val="center"/>
                        <w:hideMark/>
                      </w:tcPr>
                      <w:tbl>
                        <w:tblPr>
                          <w:tblW w:w="5000" w:type="pct"/>
                          <w:tblCellSpacing w:w="0" w:type="dxa"/>
                          <w:shd w:val="clear" w:color="auto" w:fill="C3DFEA"/>
                          <w:tblCellMar>
                            <w:left w:w="0" w:type="dxa"/>
                            <w:right w:w="0" w:type="dxa"/>
                          </w:tblCellMar>
                          <w:tblLook w:val="04A0" w:firstRow="1" w:lastRow="0" w:firstColumn="1" w:lastColumn="0" w:noHBand="0" w:noVBand="1"/>
                        </w:tblPr>
                        <w:tblGrid>
                          <w:gridCol w:w="9945"/>
                        </w:tblGrid>
                        <w:tr w:rsidR="00887EFE" w14:paraId="5EB7689A" w14:textId="77777777">
                          <w:trPr>
                            <w:tblCellSpacing w:w="0" w:type="dxa"/>
                          </w:trPr>
                          <w:tc>
                            <w:tcPr>
                              <w:tcW w:w="0" w:type="auto"/>
                              <w:shd w:val="clear" w:color="auto" w:fill="C3DFEA"/>
                              <w:hideMark/>
                            </w:tcPr>
                            <w:tbl>
                              <w:tblPr>
                                <w:tblW w:w="5000" w:type="pct"/>
                                <w:tblCellSpacing w:w="0" w:type="dxa"/>
                                <w:tblCellMar>
                                  <w:left w:w="0" w:type="dxa"/>
                                  <w:right w:w="0" w:type="dxa"/>
                                </w:tblCellMar>
                                <w:tblLook w:val="04A0" w:firstRow="1" w:lastRow="0" w:firstColumn="1" w:lastColumn="0" w:noHBand="0" w:noVBand="1"/>
                              </w:tblPr>
                              <w:tblGrid>
                                <w:gridCol w:w="9945"/>
                              </w:tblGrid>
                              <w:tr w:rsidR="00887EFE" w14:paraId="1F65C3A8" w14:textId="77777777">
                                <w:trPr>
                                  <w:tblCellSpacing w:w="0" w:type="dxa"/>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945"/>
                                    </w:tblGrid>
                                    <w:tr w:rsidR="00887EFE" w14:paraId="7C2D3A05" w14:textId="77777777">
                                      <w:trPr>
                                        <w:tblCellSpacing w:w="0" w:type="dxa"/>
                                      </w:trPr>
                                      <w:tc>
                                        <w:tcPr>
                                          <w:tcW w:w="0" w:type="auto"/>
                                          <w:tcMar>
                                            <w:top w:w="300" w:type="dxa"/>
                                            <w:left w:w="300" w:type="dxa"/>
                                            <w:bottom w:w="300" w:type="dxa"/>
                                            <w:right w:w="300" w:type="dxa"/>
                                          </w:tcMar>
                                          <w:hideMark/>
                                        </w:tcPr>
                                        <w:p w14:paraId="22BAAAE9" w14:textId="77777777" w:rsidR="00887EFE" w:rsidRDefault="00887EFE">
                                          <w:pPr>
                                            <w:outlineLvl w:val="2"/>
                                            <w:rPr>
                                              <w:rFonts w:ascii="Arial" w:eastAsia="Times New Roman" w:hAnsi="Arial" w:cs="Arial"/>
                                              <w:b/>
                                              <w:bCs/>
                                              <w:color w:val="003E6A"/>
                                              <w:sz w:val="30"/>
                                              <w:szCs w:val="30"/>
                                            </w:rPr>
                                          </w:pPr>
                                          <w:r>
                                            <w:rPr>
                                              <w:rFonts w:ascii="Arial" w:eastAsia="Times New Roman" w:hAnsi="Arial" w:cs="Arial"/>
                                              <w:b/>
                                              <w:bCs/>
                                              <w:color w:val="003E6A"/>
                                              <w:sz w:val="30"/>
                                              <w:szCs w:val="30"/>
                                            </w:rPr>
                                            <w:t>Medication training offered by NPS MedicineWise  </w:t>
                                          </w:r>
                                        </w:p>
                                        <w:p w14:paraId="6E3B8369" w14:textId="77777777" w:rsidR="00887EFE" w:rsidRDefault="00887EFE">
                                          <w:pPr>
                                            <w:pStyle w:val="NormalWeb"/>
                                            <w:rPr>
                                              <w:rFonts w:ascii="Arial" w:hAnsi="Arial" w:cs="Arial"/>
                                              <w:sz w:val="21"/>
                                              <w:szCs w:val="21"/>
                                            </w:rPr>
                                          </w:pPr>
                                          <w:r>
                                            <w:rPr>
                                              <w:rFonts w:ascii="Arial" w:hAnsi="Arial" w:cs="Arial"/>
                                              <w:sz w:val="21"/>
                                              <w:szCs w:val="21"/>
                                            </w:rPr>
                                            <w:t>NPS MedicineWise is offering a new educational program developed to support nurses and pharmacists who work within residential aged care facilities to learn more about person-centred care approaches and reconsider the role of psychotropic medicines. </w:t>
                                          </w:r>
                                          <w:r>
                                            <w:rPr>
                                              <w:rFonts w:ascii="Arial" w:hAnsi="Arial" w:cs="Arial"/>
                                              <w:sz w:val="21"/>
                                              <w:szCs w:val="21"/>
                                            </w:rPr>
                                            <w:br/>
                                          </w:r>
                                          <w:r>
                                            <w:rPr>
                                              <w:rFonts w:ascii="Arial" w:hAnsi="Arial" w:cs="Arial"/>
                                              <w:sz w:val="21"/>
                                              <w:szCs w:val="21"/>
                                            </w:rPr>
                                            <w:br/>
                                            <w:t>To find out more and register your interest visit the </w:t>
                                          </w:r>
                                          <w:hyperlink r:id="rId10" w:history="1">
                                            <w:r>
                                              <w:rPr>
                                                <w:rStyle w:val="Hyperlink"/>
                                                <w:rFonts w:ascii="Arial" w:hAnsi="Arial" w:cs="Arial"/>
                                                <w:b/>
                                                <w:bCs/>
                                                <w:color w:val="003E6A"/>
                                                <w:sz w:val="21"/>
                                                <w:szCs w:val="21"/>
                                              </w:rPr>
                                              <w:t>NPS MedicineWise website</w:t>
                                            </w:r>
                                          </w:hyperlink>
                                          <w:r>
                                            <w:rPr>
                                              <w:rFonts w:ascii="Arial" w:hAnsi="Arial" w:cs="Arial"/>
                                              <w:sz w:val="21"/>
                                              <w:szCs w:val="21"/>
                                            </w:rPr>
                                            <w:t>. Please note there are limited spaces available.</w:t>
                                          </w:r>
                                        </w:p>
                                      </w:tc>
                                    </w:tr>
                                  </w:tbl>
                                  <w:p w14:paraId="6E17BACA" w14:textId="77777777" w:rsidR="00887EFE" w:rsidRDefault="00887EFE">
                                    <w:pPr>
                                      <w:rPr>
                                        <w:rFonts w:eastAsia="Times New Roman"/>
                                        <w:sz w:val="20"/>
                                        <w:szCs w:val="20"/>
                                      </w:rPr>
                                    </w:pPr>
                                  </w:p>
                                </w:tc>
                              </w:tr>
                            </w:tbl>
                            <w:p w14:paraId="1E0FC9A4" w14:textId="77777777" w:rsidR="00887EFE" w:rsidRDefault="00887EFE">
                              <w:pPr>
                                <w:rPr>
                                  <w:rFonts w:eastAsia="Times New Roman"/>
                                  <w:sz w:val="20"/>
                                  <w:szCs w:val="20"/>
                                </w:rPr>
                              </w:pPr>
                            </w:p>
                          </w:tc>
                        </w:tr>
                      </w:tbl>
                      <w:p w14:paraId="3D34B57C" w14:textId="77777777" w:rsidR="00887EFE" w:rsidRDefault="00887EFE">
                        <w:pPr>
                          <w:rPr>
                            <w:rFonts w:eastAsia="Times New Roman"/>
                            <w:sz w:val="20"/>
                            <w:szCs w:val="20"/>
                          </w:rPr>
                        </w:pPr>
                      </w:p>
                    </w:tc>
                  </w:tr>
                </w:tbl>
                <w:p w14:paraId="234A0521" w14:textId="77777777" w:rsidR="00887EFE" w:rsidRDefault="00887EFE">
                  <w:pPr>
                    <w:rPr>
                      <w:rFonts w:eastAsia="Times New Roman"/>
                      <w:sz w:val="20"/>
                      <w:szCs w:val="20"/>
                    </w:rPr>
                  </w:pPr>
                </w:p>
              </w:tc>
            </w:tr>
          </w:tbl>
          <w:p w14:paraId="289D3952" w14:textId="77777777" w:rsidR="00887EFE" w:rsidRDefault="00887EFE">
            <w:pPr>
              <w:rPr>
                <w:rFonts w:eastAsia="Times New Roman"/>
                <w:sz w:val="20"/>
                <w:szCs w:val="20"/>
              </w:rPr>
            </w:pPr>
          </w:p>
        </w:tc>
      </w:tr>
      <w:tr w:rsidR="00887EFE" w14:paraId="12966327" w14:textId="77777777" w:rsidTr="00887EFE">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945"/>
            </w:tblGrid>
            <w:tr w:rsidR="00887EFE" w14:paraId="437ABDCE"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945"/>
                  </w:tblGrid>
                  <w:tr w:rsidR="00887EFE" w14:paraId="282994D5" w14:textId="77777777">
                    <w:trPr>
                      <w:tblCellSpacing w:w="0" w:type="dxa"/>
                    </w:trPr>
                    <w:tc>
                      <w:tcPr>
                        <w:tcW w:w="0" w:type="auto"/>
                        <w:vAlign w:val="center"/>
                        <w:hideMark/>
                      </w:tcPr>
                      <w:tbl>
                        <w:tblPr>
                          <w:tblW w:w="5000" w:type="pct"/>
                          <w:tblCellSpacing w:w="0" w:type="dxa"/>
                          <w:shd w:val="clear" w:color="auto" w:fill="D7DFE6"/>
                          <w:tblCellMar>
                            <w:left w:w="0" w:type="dxa"/>
                            <w:right w:w="0" w:type="dxa"/>
                          </w:tblCellMar>
                          <w:tblLook w:val="04A0" w:firstRow="1" w:lastRow="0" w:firstColumn="1" w:lastColumn="0" w:noHBand="0" w:noVBand="1"/>
                        </w:tblPr>
                        <w:tblGrid>
                          <w:gridCol w:w="9945"/>
                        </w:tblGrid>
                        <w:tr w:rsidR="00887EFE" w14:paraId="7E54B6BE" w14:textId="77777777">
                          <w:trPr>
                            <w:tblCellSpacing w:w="0" w:type="dxa"/>
                          </w:trPr>
                          <w:tc>
                            <w:tcPr>
                              <w:tcW w:w="0" w:type="auto"/>
                              <w:shd w:val="clear" w:color="auto" w:fill="D7DFE6"/>
                              <w:hideMark/>
                            </w:tcPr>
                            <w:tbl>
                              <w:tblPr>
                                <w:tblW w:w="5000" w:type="pct"/>
                                <w:tblCellSpacing w:w="0" w:type="dxa"/>
                                <w:tblCellMar>
                                  <w:left w:w="0" w:type="dxa"/>
                                  <w:right w:w="0" w:type="dxa"/>
                                </w:tblCellMar>
                                <w:tblLook w:val="04A0" w:firstRow="1" w:lastRow="0" w:firstColumn="1" w:lastColumn="0" w:noHBand="0" w:noVBand="1"/>
                              </w:tblPr>
                              <w:tblGrid>
                                <w:gridCol w:w="9945"/>
                              </w:tblGrid>
                              <w:tr w:rsidR="00887EFE" w14:paraId="02161F5D" w14:textId="77777777">
                                <w:trPr>
                                  <w:tblCellSpacing w:w="0" w:type="dxa"/>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945"/>
                                    </w:tblGrid>
                                    <w:tr w:rsidR="00887EFE" w14:paraId="6AF62F7F" w14:textId="77777777">
                                      <w:trPr>
                                        <w:tblCellSpacing w:w="0" w:type="dxa"/>
                                      </w:trPr>
                                      <w:tc>
                                        <w:tcPr>
                                          <w:tcW w:w="0" w:type="auto"/>
                                          <w:tcMar>
                                            <w:top w:w="300" w:type="dxa"/>
                                            <w:left w:w="300" w:type="dxa"/>
                                            <w:bottom w:w="300" w:type="dxa"/>
                                            <w:right w:w="300" w:type="dxa"/>
                                          </w:tcMar>
                                          <w:hideMark/>
                                        </w:tcPr>
                                        <w:p w14:paraId="2AC61842" w14:textId="77777777" w:rsidR="00887EFE" w:rsidRDefault="00887EFE">
                                          <w:pPr>
                                            <w:outlineLvl w:val="2"/>
                                            <w:rPr>
                                              <w:rFonts w:ascii="Arial" w:eastAsia="Times New Roman" w:hAnsi="Arial" w:cs="Arial"/>
                                              <w:b/>
                                              <w:bCs/>
                                              <w:color w:val="003E6A"/>
                                              <w:sz w:val="30"/>
                                              <w:szCs w:val="30"/>
                                            </w:rPr>
                                          </w:pPr>
                                          <w:r>
                                            <w:rPr>
                                              <w:rFonts w:ascii="Arial" w:eastAsia="Times New Roman" w:hAnsi="Arial" w:cs="Arial"/>
                                              <w:b/>
                                              <w:bCs/>
                                              <w:color w:val="003E6A"/>
                                              <w:sz w:val="30"/>
                                              <w:szCs w:val="30"/>
                                            </w:rPr>
                                            <w:lastRenderedPageBreak/>
                                            <w:t>Supporting chronic wound care </w:t>
                                          </w:r>
                                        </w:p>
                                        <w:p w14:paraId="0C9D6A35" w14:textId="77777777" w:rsidR="00887EFE" w:rsidRDefault="00887EFE">
                                          <w:pPr>
                                            <w:pStyle w:val="NormalWeb"/>
                                            <w:rPr>
                                              <w:rFonts w:ascii="Arial" w:hAnsi="Arial" w:cs="Arial"/>
                                              <w:sz w:val="21"/>
                                              <w:szCs w:val="21"/>
                                            </w:rPr>
                                          </w:pPr>
                                          <w:r>
                                            <w:rPr>
                                              <w:rFonts w:ascii="Arial" w:hAnsi="Arial" w:cs="Arial"/>
                                              <w:sz w:val="21"/>
                                              <w:szCs w:val="21"/>
                                            </w:rPr>
                                            <w:t>Delivered by Wound Innovations and sponsored by Brisbane North PHN, this education and support program is offered at no cost and available for all staff working within residential and community aged care. The program is designed to improve the knowledge, skills and support of nurses in delivering evidence based wound care.  </w:t>
                                          </w:r>
                                        </w:p>
                                        <w:p w14:paraId="0E0018A6" w14:textId="77777777" w:rsidR="00887EFE" w:rsidRDefault="00887EFE">
                                          <w:pPr>
                                            <w:pStyle w:val="NormalWeb"/>
                                            <w:rPr>
                                              <w:rFonts w:ascii="Arial" w:hAnsi="Arial" w:cs="Arial"/>
                                              <w:sz w:val="21"/>
                                              <w:szCs w:val="21"/>
                                            </w:rPr>
                                          </w:pPr>
                                          <w:r>
                                            <w:rPr>
                                              <w:rFonts w:ascii="Arial" w:hAnsi="Arial" w:cs="Arial"/>
                                              <w:sz w:val="21"/>
                                              <w:szCs w:val="21"/>
                                            </w:rPr>
                                            <w:t>This program will include: </w:t>
                                          </w:r>
                                        </w:p>
                                        <w:p w14:paraId="34BE3DEB" w14:textId="77777777" w:rsidR="00887EFE" w:rsidRDefault="00887EFE">
                                          <w:pPr>
                                            <w:numPr>
                                              <w:ilvl w:val="0"/>
                                              <w:numId w:val="3"/>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Participation in an interactive education workshop </w:t>
                                          </w:r>
                                        </w:p>
                                        <w:p w14:paraId="015A4142" w14:textId="77777777" w:rsidR="00887EFE" w:rsidRDefault="00887EFE">
                                          <w:pPr>
                                            <w:numPr>
                                              <w:ilvl w:val="0"/>
                                              <w:numId w:val="3"/>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Access to a suite of online wound management education modules </w:t>
                                          </w:r>
                                        </w:p>
                                        <w:p w14:paraId="7E862F21" w14:textId="77777777" w:rsidR="00887EFE" w:rsidRDefault="00887EFE">
                                          <w:pPr>
                                            <w:numPr>
                                              <w:ilvl w:val="0"/>
                                              <w:numId w:val="3"/>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Access to onsite clinical support and mentoring  </w:t>
                                          </w:r>
                                        </w:p>
                                        <w:p w14:paraId="7CCB00FE" w14:textId="77777777" w:rsidR="00887EFE" w:rsidRDefault="00887EFE">
                                          <w:pPr>
                                            <w:numPr>
                                              <w:ilvl w:val="0"/>
                                              <w:numId w:val="3"/>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Onsite support includes wound assessment, cleansing and dressing as well as the development of an individualised wound management plan.</w:t>
                                          </w:r>
                                        </w:p>
                                        <w:p w14:paraId="12F20D55" w14:textId="77777777" w:rsidR="00887EFE" w:rsidRDefault="00887EFE">
                                          <w:pPr>
                                            <w:pStyle w:val="NormalWeb"/>
                                            <w:rPr>
                                              <w:rFonts w:ascii="Arial" w:hAnsi="Arial" w:cs="Arial"/>
                                              <w:sz w:val="21"/>
                                              <w:szCs w:val="21"/>
                                            </w:rPr>
                                          </w:pPr>
                                          <w:r>
                                            <w:rPr>
                                              <w:rFonts w:ascii="Arial" w:hAnsi="Arial" w:cs="Arial"/>
                                              <w:sz w:val="21"/>
                                              <w:szCs w:val="21"/>
                                            </w:rPr>
                                            <w:t>Workshops will commence in February. To register your interest please email </w:t>
                                          </w:r>
                                          <w:hyperlink r:id="rId11" w:tooltip="reception@woundinnovations.com.au" w:history="1">
                                            <w:r>
                                              <w:rPr>
                                                <w:rStyle w:val="Hyperlink"/>
                                                <w:rFonts w:ascii="Arial" w:hAnsi="Arial" w:cs="Arial"/>
                                                <w:b/>
                                                <w:bCs/>
                                                <w:color w:val="003E6A"/>
                                                <w:sz w:val="21"/>
                                                <w:szCs w:val="21"/>
                                              </w:rPr>
                                              <w:t>reception@woundinnovations.com.au</w:t>
                                            </w:r>
                                          </w:hyperlink>
                                          <w:r>
                                            <w:rPr>
                                              <w:rFonts w:ascii="Arial" w:hAnsi="Arial" w:cs="Arial"/>
                                              <w:sz w:val="21"/>
                                              <w:szCs w:val="21"/>
                                            </w:rPr>
                                            <w:t>.</w:t>
                                          </w:r>
                                        </w:p>
                                      </w:tc>
                                    </w:tr>
                                  </w:tbl>
                                  <w:p w14:paraId="01890F21" w14:textId="77777777" w:rsidR="00887EFE" w:rsidRDefault="00887EFE">
                                    <w:pPr>
                                      <w:rPr>
                                        <w:rFonts w:eastAsia="Times New Roman"/>
                                        <w:sz w:val="20"/>
                                        <w:szCs w:val="20"/>
                                      </w:rPr>
                                    </w:pPr>
                                  </w:p>
                                </w:tc>
                              </w:tr>
                            </w:tbl>
                            <w:p w14:paraId="25BDD302" w14:textId="77777777" w:rsidR="00887EFE" w:rsidRDefault="00887EFE">
                              <w:pPr>
                                <w:rPr>
                                  <w:rFonts w:eastAsia="Times New Roman"/>
                                  <w:sz w:val="20"/>
                                  <w:szCs w:val="20"/>
                                </w:rPr>
                              </w:pPr>
                            </w:p>
                          </w:tc>
                        </w:tr>
                      </w:tbl>
                      <w:p w14:paraId="12F3A5BA" w14:textId="77777777" w:rsidR="00887EFE" w:rsidRDefault="00887EFE">
                        <w:pPr>
                          <w:rPr>
                            <w:rFonts w:eastAsia="Times New Roman"/>
                            <w:sz w:val="20"/>
                            <w:szCs w:val="20"/>
                          </w:rPr>
                        </w:pPr>
                      </w:p>
                    </w:tc>
                  </w:tr>
                </w:tbl>
                <w:p w14:paraId="5E3F7510" w14:textId="77777777" w:rsidR="00887EFE" w:rsidRDefault="00887EFE">
                  <w:pPr>
                    <w:rPr>
                      <w:rFonts w:eastAsia="Times New Roman"/>
                      <w:sz w:val="20"/>
                      <w:szCs w:val="20"/>
                    </w:rPr>
                  </w:pPr>
                </w:p>
              </w:tc>
            </w:tr>
          </w:tbl>
          <w:p w14:paraId="56D05D41" w14:textId="77777777" w:rsidR="00887EFE" w:rsidRDefault="00887EFE">
            <w:pPr>
              <w:rPr>
                <w:rFonts w:eastAsia="Times New Roman"/>
                <w:sz w:val="20"/>
                <w:szCs w:val="20"/>
              </w:rPr>
            </w:pPr>
          </w:p>
        </w:tc>
      </w:tr>
      <w:tr w:rsidR="00887EFE" w14:paraId="7F13D9E4" w14:textId="77777777" w:rsidTr="00887EFE">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945"/>
            </w:tblGrid>
            <w:tr w:rsidR="00887EFE" w14:paraId="5AED2189"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945"/>
                  </w:tblGrid>
                  <w:tr w:rsidR="00887EFE" w14:paraId="297014ED" w14:textId="77777777">
                    <w:trPr>
                      <w:tblCellSpacing w:w="0" w:type="dxa"/>
                    </w:trPr>
                    <w:tc>
                      <w:tcPr>
                        <w:tcW w:w="0" w:type="auto"/>
                        <w:vAlign w:val="center"/>
                        <w:hideMark/>
                      </w:tcPr>
                      <w:tbl>
                        <w:tblPr>
                          <w:tblW w:w="5000" w:type="pct"/>
                          <w:tblCellSpacing w:w="0" w:type="dxa"/>
                          <w:shd w:val="clear" w:color="auto" w:fill="C3DFEA"/>
                          <w:tblCellMar>
                            <w:left w:w="0" w:type="dxa"/>
                            <w:right w:w="0" w:type="dxa"/>
                          </w:tblCellMar>
                          <w:tblLook w:val="04A0" w:firstRow="1" w:lastRow="0" w:firstColumn="1" w:lastColumn="0" w:noHBand="0" w:noVBand="1"/>
                        </w:tblPr>
                        <w:tblGrid>
                          <w:gridCol w:w="9945"/>
                        </w:tblGrid>
                        <w:tr w:rsidR="00887EFE" w14:paraId="334FAFE5" w14:textId="77777777">
                          <w:trPr>
                            <w:tblCellSpacing w:w="0" w:type="dxa"/>
                          </w:trPr>
                          <w:tc>
                            <w:tcPr>
                              <w:tcW w:w="0" w:type="auto"/>
                              <w:shd w:val="clear" w:color="auto" w:fill="C3DFEA"/>
                              <w:hideMark/>
                            </w:tcPr>
                            <w:tbl>
                              <w:tblPr>
                                <w:tblW w:w="5000" w:type="pct"/>
                                <w:tblCellSpacing w:w="0" w:type="dxa"/>
                                <w:tblCellMar>
                                  <w:left w:w="0" w:type="dxa"/>
                                  <w:right w:w="0" w:type="dxa"/>
                                </w:tblCellMar>
                                <w:tblLook w:val="04A0" w:firstRow="1" w:lastRow="0" w:firstColumn="1" w:lastColumn="0" w:noHBand="0" w:noVBand="1"/>
                              </w:tblPr>
                              <w:tblGrid>
                                <w:gridCol w:w="9945"/>
                              </w:tblGrid>
                              <w:tr w:rsidR="00887EFE" w14:paraId="4A289B00" w14:textId="77777777">
                                <w:trPr>
                                  <w:tblCellSpacing w:w="0" w:type="dxa"/>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945"/>
                                    </w:tblGrid>
                                    <w:tr w:rsidR="00887EFE" w14:paraId="65B50E6E" w14:textId="77777777">
                                      <w:trPr>
                                        <w:tblCellSpacing w:w="0" w:type="dxa"/>
                                      </w:trPr>
                                      <w:tc>
                                        <w:tcPr>
                                          <w:tcW w:w="0" w:type="auto"/>
                                          <w:tcMar>
                                            <w:top w:w="300" w:type="dxa"/>
                                            <w:left w:w="300" w:type="dxa"/>
                                            <w:bottom w:w="300" w:type="dxa"/>
                                            <w:right w:w="300" w:type="dxa"/>
                                          </w:tcMar>
                                          <w:hideMark/>
                                        </w:tcPr>
                                        <w:p w14:paraId="2E668F28" w14:textId="77777777" w:rsidR="00887EFE" w:rsidRDefault="00887EFE">
                                          <w:pPr>
                                            <w:outlineLvl w:val="2"/>
                                            <w:rPr>
                                              <w:rFonts w:ascii="Arial" w:eastAsia="Times New Roman" w:hAnsi="Arial" w:cs="Arial"/>
                                              <w:b/>
                                              <w:bCs/>
                                              <w:color w:val="003E6A"/>
                                              <w:sz w:val="30"/>
                                              <w:szCs w:val="30"/>
                                            </w:rPr>
                                          </w:pPr>
                                          <w:r>
                                            <w:rPr>
                                              <w:rFonts w:ascii="Arial" w:eastAsia="Times New Roman" w:hAnsi="Arial" w:cs="Arial"/>
                                              <w:b/>
                                              <w:bCs/>
                                              <w:color w:val="003E6A"/>
                                              <w:sz w:val="30"/>
                                              <w:szCs w:val="30"/>
                                            </w:rPr>
                                            <w:t>Supporting end of life care</w:t>
                                          </w:r>
                                        </w:p>
                                        <w:p w14:paraId="2F8ED004" w14:textId="77777777" w:rsidR="00887EFE" w:rsidRDefault="00887EFE">
                                          <w:pPr>
                                            <w:pStyle w:val="NormalWeb"/>
                                            <w:rPr>
                                              <w:rFonts w:ascii="Arial" w:hAnsi="Arial" w:cs="Arial"/>
                                              <w:sz w:val="21"/>
                                              <w:szCs w:val="21"/>
                                            </w:rPr>
                                          </w:pPr>
                                          <w:r>
                                            <w:rPr>
                                              <w:rFonts w:ascii="Arial" w:hAnsi="Arial" w:cs="Arial"/>
                                              <w:sz w:val="21"/>
                                              <w:szCs w:val="21"/>
                                            </w:rPr>
                                            <w:t>Delivered by Change Futures and sponsored by Brisbane North PHN, this training and support program is offered at no cost and available to nurses and personal carers working in aged care facilities. The program aims to improve the knowledge, skills and confidence of staff in meeting the social and emotional needs of residents approaching end of life. The program is delivered on site by mental health professionals and is designed to be practical, engaging and relevant to those working with residents living in aged care facilities. </w:t>
                                          </w:r>
                                          <w:r>
                                            <w:rPr>
                                              <w:rFonts w:ascii="Arial" w:hAnsi="Arial" w:cs="Arial"/>
                                              <w:sz w:val="21"/>
                                              <w:szCs w:val="21"/>
                                            </w:rPr>
                                            <w:br/>
                                          </w:r>
                                          <w:r>
                                            <w:rPr>
                                              <w:rFonts w:ascii="Arial" w:hAnsi="Arial" w:cs="Arial"/>
                                              <w:sz w:val="21"/>
                                              <w:szCs w:val="21"/>
                                            </w:rPr>
                                            <w:br/>
                                            <w:t>This program will include the following topics: </w:t>
                                          </w:r>
                                        </w:p>
                                        <w:p w14:paraId="14CF052B" w14:textId="77777777" w:rsidR="00887EFE" w:rsidRDefault="00887EFE">
                                          <w:pPr>
                                            <w:numPr>
                                              <w:ilvl w:val="0"/>
                                              <w:numId w:val="4"/>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A palliative approach to care </w:t>
                                          </w:r>
                                        </w:p>
                                        <w:p w14:paraId="650602AF" w14:textId="77777777" w:rsidR="00887EFE" w:rsidRDefault="00887EFE">
                                          <w:pPr>
                                            <w:numPr>
                                              <w:ilvl w:val="0"/>
                                              <w:numId w:val="4"/>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End of life stage </w:t>
                                          </w:r>
                                        </w:p>
                                        <w:p w14:paraId="32A1D907" w14:textId="77777777" w:rsidR="00887EFE" w:rsidRDefault="00887EFE">
                                          <w:pPr>
                                            <w:numPr>
                                              <w:ilvl w:val="0"/>
                                              <w:numId w:val="4"/>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Communication and validation </w:t>
                                          </w:r>
                                        </w:p>
                                        <w:p w14:paraId="060FB923" w14:textId="77777777" w:rsidR="00887EFE" w:rsidRDefault="00887EFE">
                                          <w:pPr>
                                            <w:numPr>
                                              <w:ilvl w:val="0"/>
                                              <w:numId w:val="4"/>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Grief in aged care </w:t>
                                          </w:r>
                                        </w:p>
                                        <w:p w14:paraId="243E3428" w14:textId="77777777" w:rsidR="00887EFE" w:rsidRDefault="00887EFE">
                                          <w:pPr>
                                            <w:numPr>
                                              <w:ilvl w:val="0"/>
                                              <w:numId w:val="4"/>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Self-care for staff working in aged care. </w:t>
                                          </w:r>
                                        </w:p>
                                        <w:p w14:paraId="01639E1A" w14:textId="77777777" w:rsidR="00887EFE" w:rsidRDefault="00887EFE">
                                          <w:pPr>
                                            <w:pStyle w:val="NormalWeb"/>
                                            <w:rPr>
                                              <w:rFonts w:ascii="Arial" w:hAnsi="Arial" w:cs="Arial"/>
                                              <w:sz w:val="21"/>
                                              <w:szCs w:val="21"/>
                                            </w:rPr>
                                          </w:pPr>
                                          <w:r>
                                            <w:rPr>
                                              <w:rFonts w:ascii="Arial" w:hAnsi="Arial" w:cs="Arial"/>
                                              <w:sz w:val="21"/>
                                              <w:szCs w:val="21"/>
                                            </w:rPr>
                                            <w:t>To register to participate in the training and support program, please email </w:t>
                                          </w:r>
                                          <w:hyperlink r:id="rId12" w:history="1">
                                            <w:r>
                                              <w:rPr>
                                                <w:rStyle w:val="Hyperlink"/>
                                                <w:rFonts w:ascii="Arial" w:hAnsi="Arial" w:cs="Arial"/>
                                                <w:b/>
                                                <w:bCs/>
                                                <w:color w:val="003E6A"/>
                                                <w:sz w:val="21"/>
                                                <w:szCs w:val="21"/>
                                              </w:rPr>
                                              <w:t>intake@changefutures.org.au</w:t>
                                            </w:r>
                                          </w:hyperlink>
                                          <w:r>
                                            <w:rPr>
                                              <w:rFonts w:ascii="Arial" w:hAnsi="Arial" w:cs="Arial"/>
                                              <w:sz w:val="21"/>
                                              <w:szCs w:val="21"/>
                                            </w:rPr>
                                            <w:t>. </w:t>
                                          </w:r>
                                        </w:p>
                                      </w:tc>
                                    </w:tr>
                                  </w:tbl>
                                  <w:p w14:paraId="6DF77AA2" w14:textId="77777777" w:rsidR="00887EFE" w:rsidRDefault="00887EFE">
                                    <w:pPr>
                                      <w:rPr>
                                        <w:rFonts w:eastAsia="Times New Roman"/>
                                        <w:sz w:val="20"/>
                                        <w:szCs w:val="20"/>
                                      </w:rPr>
                                    </w:pPr>
                                  </w:p>
                                </w:tc>
                              </w:tr>
                            </w:tbl>
                            <w:p w14:paraId="12CF3C79" w14:textId="77777777" w:rsidR="00887EFE" w:rsidRDefault="00887EFE">
                              <w:pPr>
                                <w:rPr>
                                  <w:rFonts w:eastAsia="Times New Roman"/>
                                  <w:sz w:val="20"/>
                                  <w:szCs w:val="20"/>
                                </w:rPr>
                              </w:pPr>
                            </w:p>
                          </w:tc>
                        </w:tr>
                      </w:tbl>
                      <w:p w14:paraId="131BB80A" w14:textId="77777777" w:rsidR="00887EFE" w:rsidRDefault="00887EFE">
                        <w:pPr>
                          <w:rPr>
                            <w:rFonts w:eastAsia="Times New Roman"/>
                            <w:sz w:val="20"/>
                            <w:szCs w:val="20"/>
                          </w:rPr>
                        </w:pPr>
                      </w:p>
                    </w:tc>
                  </w:tr>
                </w:tbl>
                <w:p w14:paraId="4BDF91E7" w14:textId="77777777" w:rsidR="00887EFE" w:rsidRDefault="00887EFE">
                  <w:pPr>
                    <w:rPr>
                      <w:rFonts w:eastAsia="Times New Roman"/>
                      <w:sz w:val="20"/>
                      <w:szCs w:val="20"/>
                    </w:rPr>
                  </w:pPr>
                </w:p>
              </w:tc>
            </w:tr>
          </w:tbl>
          <w:p w14:paraId="562C5DB5" w14:textId="77777777" w:rsidR="00887EFE" w:rsidRDefault="00887EFE">
            <w:pPr>
              <w:rPr>
                <w:rFonts w:eastAsia="Times New Roman"/>
                <w:sz w:val="20"/>
                <w:szCs w:val="20"/>
              </w:rPr>
            </w:pPr>
          </w:p>
        </w:tc>
      </w:tr>
    </w:tbl>
    <w:p w14:paraId="379B0AAC" w14:textId="77777777" w:rsidR="00540131" w:rsidRDefault="00540131"/>
    <w:sectPr w:rsidR="005401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5511"/>
    <w:multiLevelType w:val="multilevel"/>
    <w:tmpl w:val="777AE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90A4B"/>
    <w:multiLevelType w:val="multilevel"/>
    <w:tmpl w:val="11D80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B86BEB"/>
    <w:multiLevelType w:val="multilevel"/>
    <w:tmpl w:val="B0704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86020D"/>
    <w:multiLevelType w:val="multilevel"/>
    <w:tmpl w:val="A1444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EFE"/>
    <w:rsid w:val="00540131"/>
    <w:rsid w:val="00887EFE"/>
    <w:rsid w:val="00A007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D6271"/>
  <w15:chartTrackingRefBased/>
  <w15:docId w15:val="{4DB74634-346F-48A0-A2A0-FF647D89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EFE"/>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7EFE"/>
    <w:pPr>
      <w:spacing w:before="100" w:beforeAutospacing="1" w:after="100" w:afterAutospacing="1"/>
    </w:pPr>
  </w:style>
  <w:style w:type="character" w:styleId="Hyperlink">
    <w:name w:val="Hyperlink"/>
    <w:basedOn w:val="DefaultParagraphFont"/>
    <w:uiPriority w:val="99"/>
    <w:semiHidden/>
    <w:unhideWhenUsed/>
    <w:rsid w:val="00887E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44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edcareprojects@brisbanenorthphn.org.a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take@changefutures.org.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eption@woundinnovations.com.au" TargetMode="External"/><Relationship Id="rId5" Type="http://schemas.openxmlformats.org/officeDocument/2006/relationships/styles" Target="styles.xml"/><Relationship Id="rId10" Type="http://schemas.openxmlformats.org/officeDocument/2006/relationships/hyperlink" Target="https://protect-au.mimecast.com/s/s0T9CD1vQxiwE2RtvXQX9?domain=icampaign.brightlabs.com.au" TargetMode="External"/><Relationship Id="rId4" Type="http://schemas.openxmlformats.org/officeDocument/2006/relationships/numbering" Target="numbering.xml"/><Relationship Id="rId9" Type="http://schemas.openxmlformats.org/officeDocument/2006/relationships/hyperlink" Target="mailto:dta@qut.edu.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65041F4208234EAE5DEAB70F41B41A" ma:contentTypeVersion="9" ma:contentTypeDescription="Create a new document." ma:contentTypeScope="" ma:versionID="6fcb539f16c44aa160c452037041e478">
  <xsd:schema xmlns:xsd="http://www.w3.org/2001/XMLSchema" xmlns:xs="http://www.w3.org/2001/XMLSchema" xmlns:p="http://schemas.microsoft.com/office/2006/metadata/properties" xmlns:ns2="667a265b-1647-4a4c-8ce5-35b18b48bec1" xmlns:ns3="8d027909-a72e-4cba-b0d7-b9fc850e636e" targetNamespace="http://schemas.microsoft.com/office/2006/metadata/properties" ma:root="true" ma:fieldsID="94713e6e9d64acb2c4ebd5efea1daca8" ns2:_="" ns3:_="">
    <xsd:import namespace="667a265b-1647-4a4c-8ce5-35b18b48bec1"/>
    <xsd:import namespace="8d027909-a72e-4cba-b0d7-b9fc850e63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a265b-1647-4a4c-8ce5-35b18b48b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027909-a72e-4cba-b0d7-b9fc850e63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DCA9A6-534A-4CB7-A916-0749F263D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a265b-1647-4a4c-8ce5-35b18b48bec1"/>
    <ds:schemaRef ds:uri="8d027909-a72e-4cba-b0d7-b9fc850e63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2575C8-B2E4-404C-9808-5D45FA67A390}">
  <ds:schemaRefs>
    <ds:schemaRef ds:uri="http://schemas.microsoft.com/sharepoint/v3/contenttype/forms"/>
  </ds:schemaRefs>
</ds:datastoreItem>
</file>

<file path=customXml/itemProps3.xml><?xml version="1.0" encoding="utf-8"?>
<ds:datastoreItem xmlns:ds="http://schemas.openxmlformats.org/officeDocument/2006/customXml" ds:itemID="{E617F742-F3A2-4774-A18D-926CE3D980DD}">
  <ds:schemaRefs>
    <ds:schemaRef ds:uri="http://schemas.microsoft.com/office/2006/metadata/properties"/>
    <ds:schemaRef ds:uri="http://purl.org/dc/terms/"/>
    <ds:schemaRef ds:uri="667a265b-1647-4a4c-8ce5-35b18b48bec1"/>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8d027909-a72e-4cba-b0d7-b9fc850e636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Brisbane North PHN</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Bell</dc:creator>
  <cp:keywords/>
  <dc:description/>
  <cp:lastModifiedBy>Aimie Thomson</cp:lastModifiedBy>
  <cp:revision>2</cp:revision>
  <dcterms:created xsi:type="dcterms:W3CDTF">2021-01-13T23:48:00Z</dcterms:created>
  <dcterms:modified xsi:type="dcterms:W3CDTF">2021-01-13T23:48:00Z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0x010100DE65041F4208234EAE5DEAB70F41B41A</vt:lpwstr>
  </property>
</Properties>
</file>