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E262" w14:textId="5265F311" w:rsidR="002E7605" w:rsidRDefault="00EB5324" w:rsidP="008C0601">
      <w:pPr>
        <w:pStyle w:val="Title"/>
        <w:jc w:val="center"/>
      </w:pPr>
      <w:bookmarkStart w:id="0" w:name="_Toc436235760"/>
      <w:r w:rsidRPr="00EB5324">
        <w:t>VACCIN</w:t>
      </w:r>
      <w:r w:rsidR="00B920F8">
        <w:t xml:space="preserve">E MANAGEMENT PROTOCOL [VMP] </w:t>
      </w:r>
      <w:r w:rsidR="00B920F8" w:rsidRPr="00FF70EC">
        <w:t>20</w:t>
      </w:r>
      <w:r w:rsidR="00F32616" w:rsidRPr="00FF70EC">
        <w:t>2</w:t>
      </w:r>
      <w:r w:rsidR="004A6BA0">
        <w:t>2</w:t>
      </w:r>
    </w:p>
    <w:p w14:paraId="0ADB967B" w14:textId="77777777" w:rsidR="00525850" w:rsidRPr="00525850" w:rsidRDefault="00525850" w:rsidP="00525850">
      <w:pPr>
        <w:rPr>
          <w:rFonts w:ascii="Gautami" w:hAnsi="Gautami" w:cs="Gautami"/>
          <w:szCs w:val="20"/>
          <w14:shadow w14:blurRad="50800" w14:dist="38100" w14:dir="2700000" w14:sx="100000" w14:sy="100000" w14:kx="0" w14:ky="0" w14:algn="tl">
            <w14:srgbClr w14:val="000000">
              <w14:alpha w14:val="60000"/>
            </w14:srgbClr>
          </w14:shadow>
        </w:rPr>
      </w:pPr>
    </w:p>
    <w:sdt>
      <w:sdtPr>
        <w:rPr>
          <w:rFonts w:ascii="Gautami" w:hAnsi="Gautami" w:cs="Gautami"/>
          <w:sz w:val="48"/>
          <w:szCs w:val="48"/>
          <w14:shadow w14:blurRad="50800" w14:dist="38100" w14:dir="2700000" w14:sx="100000" w14:sy="100000" w14:kx="0" w14:ky="0" w14:algn="tl">
            <w14:srgbClr w14:val="000000">
              <w14:alpha w14:val="60000"/>
            </w14:srgbClr>
          </w14:shadow>
        </w:rPr>
        <w:id w:val="-612431221"/>
        <w:placeholder>
          <w:docPart w:val="52776096FD4E4D4FB7DAC3082AA7667B"/>
        </w:placeholder>
        <w:showingPlcHdr/>
      </w:sdtPr>
      <w:sdtEndPr>
        <w:rPr>
          <w:sz w:val="32"/>
          <w:szCs w:val="32"/>
        </w:rPr>
      </w:sdtEndPr>
      <w:sdtContent>
        <w:p w14:paraId="2528AE19" w14:textId="77777777" w:rsidR="007A0E2D" w:rsidRPr="00EB4624" w:rsidRDefault="007A0E2D" w:rsidP="007A0E2D">
          <w:pPr>
            <w:jc w:val="center"/>
            <w:rPr>
              <w:rStyle w:val="PlaceholderText"/>
              <w:sz w:val="48"/>
              <w:szCs w:val="48"/>
              <w:highlight w:val="yellow"/>
            </w:rPr>
          </w:pPr>
          <w:r w:rsidRPr="00EB4624">
            <w:rPr>
              <w:rStyle w:val="PlaceholderText"/>
              <w:sz w:val="48"/>
              <w:szCs w:val="48"/>
              <w:highlight w:val="yellow"/>
            </w:rPr>
            <w:t>Name of Practice here</w:t>
          </w:r>
        </w:p>
        <w:p w14:paraId="24ABBE84" w14:textId="77777777" w:rsidR="00525850" w:rsidRPr="00525850" w:rsidRDefault="007A0E2D" w:rsidP="007A0E2D">
          <w:pPr>
            <w:jc w:val="center"/>
            <w:rPr>
              <w:rFonts w:ascii="Gautami" w:hAnsi="Gautami" w:cs="Gautami"/>
              <w:sz w:val="32"/>
              <w:szCs w:val="32"/>
              <w14:shadow w14:blurRad="50800" w14:dist="38100" w14:dir="2700000" w14:sx="100000" w14:sy="100000" w14:kx="0" w14:ky="0" w14:algn="tl">
                <w14:srgbClr w14:val="000000">
                  <w14:alpha w14:val="60000"/>
                </w14:srgbClr>
              </w14:shadow>
            </w:rPr>
          </w:pPr>
          <w:r w:rsidRPr="00EB4624">
            <w:rPr>
              <w:rStyle w:val="PlaceholderText"/>
              <w:sz w:val="48"/>
              <w:szCs w:val="48"/>
              <w:highlight w:val="yellow"/>
            </w:rPr>
            <w:t>Address, phone, fax email details.</w:t>
          </w:r>
        </w:p>
      </w:sdtContent>
    </w:sdt>
    <w:p w14:paraId="6BB881BA" w14:textId="77777777" w:rsidR="00525850" w:rsidRPr="00525850" w:rsidRDefault="009026C0" w:rsidP="00525850">
      <w:pPr>
        <w:pStyle w:val="BodyText"/>
        <w:rPr>
          <w:lang w:eastAsia="en-US"/>
        </w:rPr>
      </w:pPr>
      <w:r w:rsidRPr="009026C0">
        <w:rPr>
          <w:rFonts w:ascii="Gautami" w:hAnsi="Gautami" w:cs="Gautami"/>
          <w:b/>
          <w:noProof/>
          <w:sz w:val="28"/>
          <w:szCs w:val="28"/>
        </w:rPr>
        <mc:AlternateContent>
          <mc:Choice Requires="wps">
            <w:drawing>
              <wp:anchor distT="0" distB="0" distL="114300" distR="114300" simplePos="0" relativeHeight="251659264" behindDoc="0" locked="0" layoutInCell="1" allowOverlap="1" wp14:anchorId="796DCB15" wp14:editId="0414D540">
                <wp:simplePos x="0" y="0"/>
                <wp:positionH relativeFrom="column">
                  <wp:posOffset>4454525</wp:posOffset>
                </wp:positionH>
                <wp:positionV relativeFrom="paragraph">
                  <wp:posOffset>162560</wp:posOffset>
                </wp:positionV>
                <wp:extent cx="1565275" cy="452755"/>
                <wp:effectExtent l="0" t="0" r="158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452755"/>
                        </a:xfrm>
                        <a:prstGeom prst="rect">
                          <a:avLst/>
                        </a:prstGeom>
                        <a:solidFill>
                          <a:srgbClr val="FFFFFF"/>
                        </a:solidFill>
                        <a:ln w="9525">
                          <a:solidFill>
                            <a:srgbClr val="000000"/>
                          </a:solidFill>
                          <a:miter lim="800000"/>
                          <a:headEnd/>
                          <a:tailEnd/>
                        </a:ln>
                      </wps:spPr>
                      <wps:txbx>
                        <w:txbxContent>
                          <w:p w14:paraId="79D96CC2" w14:textId="77777777" w:rsidR="009026C0" w:rsidRDefault="009026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DCB15" id="_x0000_t202" coordsize="21600,21600" o:spt="202" path="m,l,21600r21600,l21600,xe">
                <v:stroke joinstyle="miter"/>
                <v:path gradientshapeok="t" o:connecttype="rect"/>
              </v:shapetype>
              <v:shape id="Text Box 2" o:spid="_x0000_s1026" type="#_x0000_t202" style="position:absolute;margin-left:350.75pt;margin-top:12.8pt;width:123.2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">
                <v:textbox>
                  <w:txbxContent>
                    <w:p w14:paraId="79D96CC2" w14:textId="77777777" w:rsidR="009026C0" w:rsidRDefault="009026C0"/>
                  </w:txbxContent>
                </v:textbox>
              </v:shape>
            </w:pict>
          </mc:Fallback>
        </mc:AlternateContent>
      </w:r>
    </w:p>
    <w:p w14:paraId="46F51EE2" w14:textId="14BA1043" w:rsidR="00EB4624" w:rsidRPr="00EB4624" w:rsidRDefault="00EC5512" w:rsidP="00EB4624">
      <w:pPr>
        <w:ind w:left="1440"/>
        <w:rPr>
          <w:rFonts w:ascii="Gautami" w:hAnsi="Gautami" w:cs="Gautami"/>
          <w:b/>
          <w:sz w:val="28"/>
          <w:szCs w:val="28"/>
        </w:rPr>
      </w:pPr>
      <w:r>
        <w:rPr>
          <w:rFonts w:ascii="Gautami" w:hAnsi="Gautami" w:cs="Gautami"/>
          <w:b/>
          <w:sz w:val="28"/>
          <w:szCs w:val="28"/>
        </w:rPr>
        <w:t xml:space="preserve">       Vaccine Service</w:t>
      </w:r>
      <w:r w:rsidR="00525850" w:rsidRPr="00344FF1">
        <w:rPr>
          <w:rFonts w:ascii="Gautami" w:hAnsi="Gautami" w:cs="Gautami"/>
          <w:b/>
          <w:sz w:val="28"/>
          <w:szCs w:val="28"/>
        </w:rPr>
        <w:t xml:space="preserve"> Provider </w:t>
      </w:r>
      <w:r>
        <w:rPr>
          <w:rFonts w:ascii="Gautami" w:hAnsi="Gautami" w:cs="Gautami"/>
          <w:b/>
          <w:sz w:val="28"/>
          <w:szCs w:val="28"/>
        </w:rPr>
        <w:t xml:space="preserve">(VSP) </w:t>
      </w:r>
      <w:r w:rsidR="00525850" w:rsidRPr="00344FF1">
        <w:rPr>
          <w:rFonts w:ascii="Gautami" w:hAnsi="Gautami" w:cs="Gautami"/>
          <w:b/>
          <w:sz w:val="28"/>
          <w:szCs w:val="28"/>
        </w:rPr>
        <w:t>N</w:t>
      </w:r>
      <w:r w:rsidR="00525850">
        <w:rPr>
          <w:rFonts w:ascii="Gautami" w:hAnsi="Gautami" w:cs="Gautami"/>
          <w:b/>
          <w:sz w:val="28"/>
          <w:szCs w:val="28"/>
        </w:rPr>
        <w:t>umber</w:t>
      </w:r>
      <w:r w:rsidR="009026C0">
        <w:rPr>
          <w:rFonts w:ascii="Gautami" w:hAnsi="Gautami" w:cs="Gautami"/>
          <w:b/>
          <w:sz w:val="28"/>
          <w:szCs w:val="28"/>
        </w:rPr>
        <w:t xml:space="preserve"> </w:t>
      </w:r>
      <w:r w:rsidR="00525850">
        <w:rPr>
          <w:rFonts w:ascii="Gautami" w:hAnsi="Gautami" w:cs="Gautami"/>
          <w:b/>
          <w:sz w:val="28"/>
          <w:szCs w:val="28"/>
        </w:rPr>
        <w:t xml:space="preserve"> </w:t>
      </w:r>
      <w:r w:rsidR="009026C0">
        <w:rPr>
          <w:rFonts w:ascii="Gautami" w:hAnsi="Gautami" w:cs="Gautami"/>
          <w:b/>
          <w:sz w:val="28"/>
          <w:szCs w:val="28"/>
        </w:rPr>
        <w:t xml:space="preserve">   </w:t>
      </w:r>
      <w:bookmarkStart w:id="1" w:name="_Toc507494098"/>
      <w:bookmarkStart w:id="2" w:name="_Toc507494481"/>
    </w:p>
    <w:p w14:paraId="79BE9B49" w14:textId="5D5953EA" w:rsidR="002C051E" w:rsidRPr="00362369" w:rsidRDefault="002C051E" w:rsidP="002C051E">
      <w:pPr>
        <w:pStyle w:val="TOCHeading"/>
        <w:rPr>
          <w:sz w:val="40"/>
          <w:szCs w:val="40"/>
        </w:rPr>
      </w:pPr>
      <w:r w:rsidRPr="00362369">
        <w:rPr>
          <w:sz w:val="40"/>
          <w:szCs w:val="40"/>
        </w:rPr>
        <w:t>Contents</w:t>
      </w:r>
      <w:bookmarkEnd w:id="1"/>
      <w:bookmarkEnd w:id="2"/>
    </w:p>
    <w:bookmarkStart w:id="3" w:name="_Toc445653253"/>
    <w:p w14:paraId="205840B3" w14:textId="77777777" w:rsidR="00097A52" w:rsidRPr="0062077B" w:rsidRDefault="00097A52">
      <w:pPr>
        <w:pStyle w:val="TOC1"/>
        <w:rPr>
          <w:rFonts w:eastAsiaTheme="minorEastAsia"/>
          <w:b w:val="0"/>
          <w:sz w:val="22"/>
          <w:lang w:eastAsia="en-AU"/>
        </w:rPr>
      </w:pPr>
      <w:r w:rsidRPr="0062077B">
        <w:rPr>
          <w:b w:val="0"/>
          <w:bCs/>
          <w:sz w:val="22"/>
        </w:rPr>
        <w:fldChar w:fldCharType="begin"/>
      </w:r>
      <w:r w:rsidRPr="0062077B">
        <w:rPr>
          <w:b w:val="0"/>
          <w:bCs/>
          <w:sz w:val="22"/>
        </w:rPr>
        <w:instrText xml:space="preserve"> TOC \o "2-3" \h \z \t "Heading 1,1,No. Heading 1,4,TOC Heading,1" </w:instrText>
      </w:r>
      <w:r w:rsidRPr="0062077B">
        <w:rPr>
          <w:b w:val="0"/>
          <w:bCs/>
          <w:sz w:val="22"/>
        </w:rPr>
        <w:fldChar w:fldCharType="separate"/>
      </w:r>
      <w:hyperlink w:anchor="_Toc507494482" w:history="1">
        <w:r w:rsidRPr="0062077B">
          <w:rPr>
            <w:rStyle w:val="Hyperlink"/>
            <w:sz w:val="22"/>
          </w:rPr>
          <w:t>Equipment</w:t>
        </w:r>
        <w:r w:rsidRPr="0062077B">
          <w:rPr>
            <w:webHidden/>
            <w:sz w:val="22"/>
          </w:rPr>
          <w:tab/>
        </w:r>
        <w:r w:rsidRPr="0062077B">
          <w:rPr>
            <w:webHidden/>
            <w:sz w:val="22"/>
          </w:rPr>
          <w:fldChar w:fldCharType="begin"/>
        </w:r>
        <w:r w:rsidRPr="0062077B">
          <w:rPr>
            <w:webHidden/>
            <w:sz w:val="22"/>
          </w:rPr>
          <w:instrText xml:space="preserve"> PAGEREF _Toc507494482 \h </w:instrText>
        </w:r>
        <w:r w:rsidRPr="0062077B">
          <w:rPr>
            <w:webHidden/>
            <w:sz w:val="22"/>
          </w:rPr>
        </w:r>
        <w:r w:rsidRPr="0062077B">
          <w:rPr>
            <w:webHidden/>
            <w:sz w:val="22"/>
          </w:rPr>
          <w:fldChar w:fldCharType="separate"/>
        </w:r>
        <w:r w:rsidR="00EC5512">
          <w:rPr>
            <w:webHidden/>
            <w:sz w:val="22"/>
          </w:rPr>
          <w:t>1</w:t>
        </w:r>
        <w:r w:rsidRPr="0062077B">
          <w:rPr>
            <w:webHidden/>
            <w:sz w:val="22"/>
          </w:rPr>
          <w:fldChar w:fldCharType="end"/>
        </w:r>
      </w:hyperlink>
    </w:p>
    <w:p w14:paraId="74B6CC32" w14:textId="77777777" w:rsidR="00097A52" w:rsidRPr="0062077B" w:rsidRDefault="00226F60">
      <w:pPr>
        <w:pStyle w:val="TOC1"/>
        <w:rPr>
          <w:rFonts w:eastAsiaTheme="minorEastAsia"/>
          <w:b w:val="0"/>
          <w:sz w:val="22"/>
          <w:lang w:eastAsia="en-AU"/>
        </w:rPr>
      </w:pPr>
      <w:hyperlink w:anchor="_Toc507494483" w:history="1">
        <w:r w:rsidR="00097A52" w:rsidRPr="0062077B">
          <w:rPr>
            <w:rStyle w:val="Hyperlink"/>
            <w:sz w:val="22"/>
          </w:rPr>
          <w:t>Communications</w:t>
        </w:r>
        <w:r w:rsidR="00097A52" w:rsidRPr="0062077B">
          <w:rPr>
            <w:webHidden/>
            <w:sz w:val="22"/>
          </w:rPr>
          <w:tab/>
        </w:r>
        <w:r w:rsidR="00097A52" w:rsidRPr="0062077B">
          <w:rPr>
            <w:webHidden/>
            <w:sz w:val="22"/>
          </w:rPr>
          <w:fldChar w:fldCharType="begin"/>
        </w:r>
        <w:r w:rsidR="00097A52" w:rsidRPr="0062077B">
          <w:rPr>
            <w:webHidden/>
            <w:sz w:val="22"/>
          </w:rPr>
          <w:instrText xml:space="preserve"> PAGEREF _Toc507494483 \h </w:instrText>
        </w:r>
        <w:r w:rsidR="00097A52" w:rsidRPr="0062077B">
          <w:rPr>
            <w:webHidden/>
            <w:sz w:val="22"/>
          </w:rPr>
        </w:r>
        <w:r w:rsidR="00097A52" w:rsidRPr="0062077B">
          <w:rPr>
            <w:webHidden/>
            <w:sz w:val="22"/>
          </w:rPr>
          <w:fldChar w:fldCharType="separate"/>
        </w:r>
        <w:r w:rsidR="00EC5512">
          <w:rPr>
            <w:webHidden/>
            <w:sz w:val="22"/>
          </w:rPr>
          <w:t>3</w:t>
        </w:r>
        <w:r w:rsidR="00097A52" w:rsidRPr="0062077B">
          <w:rPr>
            <w:webHidden/>
            <w:sz w:val="22"/>
          </w:rPr>
          <w:fldChar w:fldCharType="end"/>
        </w:r>
      </w:hyperlink>
    </w:p>
    <w:p w14:paraId="23C48AB5" w14:textId="77777777" w:rsidR="00097A52" w:rsidRPr="0062077B" w:rsidRDefault="00226F60">
      <w:pPr>
        <w:pStyle w:val="TOC1"/>
        <w:rPr>
          <w:rFonts w:eastAsiaTheme="minorEastAsia"/>
          <w:b w:val="0"/>
          <w:sz w:val="22"/>
          <w:lang w:eastAsia="en-AU"/>
        </w:rPr>
      </w:pPr>
      <w:hyperlink w:anchor="_Toc507494484" w:history="1">
        <w:r w:rsidR="00097A52" w:rsidRPr="0062077B">
          <w:rPr>
            <w:rStyle w:val="Hyperlink"/>
            <w:sz w:val="22"/>
          </w:rPr>
          <w:t>Managing a Cold Chain Breach</w:t>
        </w:r>
        <w:r w:rsidR="00097A52" w:rsidRPr="0062077B">
          <w:rPr>
            <w:webHidden/>
            <w:sz w:val="22"/>
          </w:rPr>
          <w:tab/>
        </w:r>
        <w:r w:rsidR="00097A52" w:rsidRPr="0062077B">
          <w:rPr>
            <w:webHidden/>
            <w:sz w:val="22"/>
          </w:rPr>
          <w:fldChar w:fldCharType="begin"/>
        </w:r>
        <w:r w:rsidR="00097A52" w:rsidRPr="0062077B">
          <w:rPr>
            <w:webHidden/>
            <w:sz w:val="22"/>
          </w:rPr>
          <w:instrText xml:space="preserve"> PAGEREF _Toc507494484 \h </w:instrText>
        </w:r>
        <w:r w:rsidR="00097A52" w:rsidRPr="0062077B">
          <w:rPr>
            <w:webHidden/>
            <w:sz w:val="22"/>
          </w:rPr>
        </w:r>
        <w:r w:rsidR="00097A52" w:rsidRPr="0062077B">
          <w:rPr>
            <w:webHidden/>
            <w:sz w:val="22"/>
          </w:rPr>
          <w:fldChar w:fldCharType="separate"/>
        </w:r>
        <w:r w:rsidR="00EC5512">
          <w:rPr>
            <w:webHidden/>
            <w:sz w:val="22"/>
          </w:rPr>
          <w:t>5</w:t>
        </w:r>
        <w:r w:rsidR="00097A52" w:rsidRPr="0062077B">
          <w:rPr>
            <w:webHidden/>
            <w:sz w:val="22"/>
          </w:rPr>
          <w:fldChar w:fldCharType="end"/>
        </w:r>
      </w:hyperlink>
    </w:p>
    <w:p w14:paraId="460A1500" w14:textId="77777777" w:rsidR="00097A52" w:rsidRPr="0062077B" w:rsidRDefault="00226F60">
      <w:pPr>
        <w:pStyle w:val="TOC1"/>
        <w:rPr>
          <w:rFonts w:eastAsiaTheme="minorEastAsia"/>
          <w:b w:val="0"/>
          <w:sz w:val="22"/>
          <w:lang w:eastAsia="en-AU"/>
        </w:rPr>
      </w:pPr>
      <w:hyperlink w:anchor="_Toc507494485" w:history="1">
        <w:r w:rsidR="00097A52" w:rsidRPr="0062077B">
          <w:rPr>
            <w:rStyle w:val="Hyperlink"/>
            <w:sz w:val="22"/>
          </w:rPr>
          <w:t>Education in Vaccine Management</w:t>
        </w:r>
        <w:r w:rsidR="00097A52" w:rsidRPr="0062077B">
          <w:rPr>
            <w:webHidden/>
            <w:sz w:val="22"/>
          </w:rPr>
          <w:tab/>
        </w:r>
        <w:r w:rsidR="00097A52" w:rsidRPr="0062077B">
          <w:rPr>
            <w:webHidden/>
            <w:sz w:val="22"/>
          </w:rPr>
          <w:fldChar w:fldCharType="begin"/>
        </w:r>
        <w:r w:rsidR="00097A52" w:rsidRPr="0062077B">
          <w:rPr>
            <w:webHidden/>
            <w:sz w:val="22"/>
          </w:rPr>
          <w:instrText xml:space="preserve"> PAGEREF _Toc507494485 \h </w:instrText>
        </w:r>
        <w:r w:rsidR="00097A52" w:rsidRPr="0062077B">
          <w:rPr>
            <w:webHidden/>
            <w:sz w:val="22"/>
          </w:rPr>
        </w:r>
        <w:r w:rsidR="00097A52" w:rsidRPr="0062077B">
          <w:rPr>
            <w:webHidden/>
            <w:sz w:val="22"/>
          </w:rPr>
          <w:fldChar w:fldCharType="separate"/>
        </w:r>
        <w:r w:rsidR="00EC5512">
          <w:rPr>
            <w:webHidden/>
            <w:sz w:val="22"/>
          </w:rPr>
          <w:t>7</w:t>
        </w:r>
        <w:r w:rsidR="00097A52" w:rsidRPr="0062077B">
          <w:rPr>
            <w:webHidden/>
            <w:sz w:val="22"/>
          </w:rPr>
          <w:fldChar w:fldCharType="end"/>
        </w:r>
      </w:hyperlink>
    </w:p>
    <w:p w14:paraId="0BD47346" w14:textId="77777777" w:rsidR="00525850" w:rsidRDefault="00097A52" w:rsidP="00097A52">
      <w:pPr>
        <w:pStyle w:val="BodyText"/>
        <w:rPr>
          <w:rFonts w:eastAsiaTheme="minorHAnsi" w:cstheme="minorBidi"/>
          <w:b/>
          <w:bCs/>
          <w:noProof/>
          <w:szCs w:val="22"/>
          <w:lang w:eastAsia="en-US"/>
        </w:rPr>
      </w:pPr>
      <w:r w:rsidRPr="0062077B">
        <w:rPr>
          <w:rFonts w:eastAsiaTheme="minorHAnsi" w:cstheme="minorBidi"/>
          <w:b/>
          <w:bCs/>
          <w:noProof/>
          <w:sz w:val="22"/>
          <w:szCs w:val="22"/>
          <w:lang w:eastAsia="en-US"/>
        </w:rPr>
        <w:fldChar w:fldCharType="end"/>
      </w:r>
    </w:p>
    <w:p w14:paraId="705708D6" w14:textId="745A9E07" w:rsidR="00BD1A2A" w:rsidRDefault="00525850" w:rsidP="002C051E">
      <w:pPr>
        <w:pStyle w:val="Heading1"/>
        <w:rPr>
          <w:sz w:val="40"/>
          <w:szCs w:val="40"/>
        </w:rPr>
      </w:pPr>
      <w:bookmarkStart w:id="4" w:name="_Toc451423532"/>
      <w:bookmarkStart w:id="5" w:name="_Toc507494482"/>
      <w:r w:rsidRPr="00362369">
        <w:rPr>
          <w:sz w:val="40"/>
          <w:szCs w:val="40"/>
        </w:rPr>
        <w:t>E</w:t>
      </w:r>
      <w:bookmarkEnd w:id="0"/>
      <w:bookmarkEnd w:id="3"/>
      <w:bookmarkEnd w:id="4"/>
      <w:r w:rsidRPr="00362369">
        <w:rPr>
          <w:sz w:val="40"/>
          <w:szCs w:val="40"/>
        </w:rPr>
        <w:t>quipment</w:t>
      </w:r>
      <w:bookmarkEnd w:id="5"/>
    </w:p>
    <w:p w14:paraId="39A2193D" w14:textId="77777777" w:rsidR="00FC290D" w:rsidRDefault="00FC290D" w:rsidP="00297395">
      <w:pPr>
        <w:spacing w:line="360" w:lineRule="auto"/>
        <w:jc w:val="both"/>
        <w:rPr>
          <w:rFonts w:cstheme="minorHAnsi"/>
          <w:b/>
          <w:bCs/>
          <w:sz w:val="22"/>
          <w:u w:val="single"/>
        </w:rPr>
      </w:pPr>
    </w:p>
    <w:p w14:paraId="46033687" w14:textId="4135924D" w:rsidR="00F574E9" w:rsidRDefault="00297395" w:rsidP="00297395">
      <w:pPr>
        <w:spacing w:line="360" w:lineRule="auto"/>
        <w:jc w:val="both"/>
        <w:rPr>
          <w:rFonts w:cstheme="minorHAnsi"/>
          <w:b/>
          <w:bCs/>
          <w:sz w:val="22"/>
          <w:u w:val="single"/>
        </w:rPr>
      </w:pPr>
      <w:r w:rsidRPr="00297395">
        <w:rPr>
          <w:rFonts w:cstheme="minorHAnsi"/>
          <w:b/>
          <w:bCs/>
          <w:sz w:val="22"/>
          <w:u w:val="single"/>
        </w:rPr>
        <w:t xml:space="preserve">Purpose Built Vaccine </w:t>
      </w:r>
      <w:r w:rsidR="00140D2D">
        <w:rPr>
          <w:rFonts w:cstheme="minorHAnsi"/>
          <w:b/>
          <w:bCs/>
          <w:sz w:val="22"/>
          <w:u w:val="single"/>
        </w:rPr>
        <w:t>R</w:t>
      </w:r>
      <w:r w:rsidRPr="00297395">
        <w:rPr>
          <w:rFonts w:cstheme="minorHAnsi"/>
          <w:b/>
          <w:bCs/>
          <w:sz w:val="22"/>
          <w:u w:val="single"/>
        </w:rPr>
        <w:t>efrigerator (PBVR)</w:t>
      </w:r>
      <w:r w:rsidR="00034537">
        <w:rPr>
          <w:rFonts w:cstheme="minorHAnsi"/>
          <w:b/>
          <w:bCs/>
          <w:sz w:val="22"/>
          <w:u w:val="single"/>
        </w:rPr>
        <w:t xml:space="preserve"> </w:t>
      </w:r>
      <w:r w:rsidR="00034537" w:rsidRPr="00034537">
        <w:rPr>
          <w:rFonts w:cstheme="minorHAnsi"/>
          <w:b/>
          <w:bCs/>
          <w:i/>
          <w:iCs/>
          <w:sz w:val="22"/>
          <w:highlight w:val="lightGray"/>
        </w:rPr>
        <w:t>(NB: the information below needs to be included for each fridge in the practice)</w:t>
      </w:r>
    </w:p>
    <w:p w14:paraId="55FAF3B9" w14:textId="068E0F36" w:rsidR="00525850" w:rsidRPr="0062077B" w:rsidRDefault="00525850" w:rsidP="008C0601">
      <w:pPr>
        <w:spacing w:line="360" w:lineRule="auto"/>
        <w:jc w:val="both"/>
        <w:rPr>
          <w:rFonts w:cstheme="minorHAnsi"/>
          <w:sz w:val="22"/>
        </w:rPr>
      </w:pPr>
      <w:r w:rsidRPr="0062077B">
        <w:rPr>
          <w:rFonts w:cstheme="minorHAnsi"/>
          <w:b/>
          <w:sz w:val="22"/>
        </w:rPr>
        <w:t>This Surgery has a</w:t>
      </w:r>
      <w:r w:rsidR="0062077B">
        <w:rPr>
          <w:rFonts w:cstheme="minorHAnsi"/>
          <w:b/>
          <w:sz w:val="22"/>
        </w:rPr>
        <w:t xml:space="preserve"> Purpose Build Vaccine Refrigerator</w:t>
      </w:r>
      <w:r w:rsidRPr="0062077B">
        <w:rPr>
          <w:rFonts w:cstheme="minorHAnsi"/>
          <w:b/>
          <w:sz w:val="22"/>
        </w:rPr>
        <w:t xml:space="preserve"> </w:t>
      </w:r>
      <w:r w:rsidR="0062077B">
        <w:rPr>
          <w:rFonts w:cstheme="minorHAnsi"/>
          <w:b/>
          <w:sz w:val="22"/>
        </w:rPr>
        <w:t>-</w:t>
      </w:r>
      <w:r w:rsidR="006C4B62">
        <w:rPr>
          <w:rFonts w:cstheme="minorHAnsi"/>
          <w:b/>
          <w:sz w:val="22"/>
        </w:rPr>
        <w:t xml:space="preserve"> </w:t>
      </w:r>
      <w:r w:rsidRPr="00382B2B">
        <w:rPr>
          <w:rFonts w:cstheme="minorHAnsi"/>
          <w:b/>
          <w:sz w:val="22"/>
          <w:highlight w:val="yellow"/>
        </w:rPr>
        <w:t>Add fridge</w:t>
      </w:r>
      <w:r w:rsidR="004E4342" w:rsidRPr="00382B2B">
        <w:rPr>
          <w:rFonts w:cstheme="minorHAnsi"/>
          <w:b/>
          <w:sz w:val="22"/>
          <w:highlight w:val="yellow"/>
        </w:rPr>
        <w:t>/s</w:t>
      </w:r>
      <w:r w:rsidRPr="00382B2B">
        <w:rPr>
          <w:rFonts w:cstheme="minorHAnsi"/>
          <w:b/>
          <w:sz w:val="22"/>
          <w:highlight w:val="yellow"/>
        </w:rPr>
        <w:t xml:space="preserve"> type</w:t>
      </w:r>
      <w:r w:rsidR="004E4342" w:rsidRPr="00382B2B">
        <w:rPr>
          <w:rFonts w:cstheme="minorHAnsi"/>
          <w:b/>
          <w:sz w:val="22"/>
          <w:highlight w:val="yellow"/>
        </w:rPr>
        <w:t>/s</w:t>
      </w:r>
      <w:r w:rsidRPr="00382B2B">
        <w:rPr>
          <w:rFonts w:cstheme="minorHAnsi"/>
          <w:b/>
          <w:sz w:val="22"/>
          <w:highlight w:val="yellow"/>
        </w:rPr>
        <w:t xml:space="preserve"> (include make model capacity) and year</w:t>
      </w:r>
      <w:r w:rsidR="004E4342" w:rsidRPr="00382B2B">
        <w:rPr>
          <w:rFonts w:cstheme="minorHAnsi"/>
          <w:b/>
          <w:sz w:val="22"/>
          <w:highlight w:val="yellow"/>
        </w:rPr>
        <w:t>/s</w:t>
      </w:r>
      <w:r w:rsidRPr="00382B2B">
        <w:rPr>
          <w:rFonts w:cstheme="minorHAnsi"/>
          <w:b/>
          <w:sz w:val="22"/>
          <w:highlight w:val="yellow"/>
        </w:rPr>
        <w:t xml:space="preserve"> purchased</w:t>
      </w:r>
      <w:r w:rsidRPr="0062077B">
        <w:rPr>
          <w:rFonts w:cstheme="minorHAnsi"/>
          <w:b/>
          <w:sz w:val="22"/>
        </w:rPr>
        <w:t xml:space="preserve"> </w:t>
      </w:r>
      <w:r w:rsidRPr="0062077B">
        <w:rPr>
          <w:rFonts w:cstheme="minorHAnsi"/>
          <w:sz w:val="22"/>
        </w:rPr>
        <w:t>that is</w:t>
      </w:r>
      <w:r w:rsidRPr="0062077B">
        <w:rPr>
          <w:rFonts w:cstheme="minorHAnsi"/>
          <w:b/>
          <w:sz w:val="22"/>
        </w:rPr>
        <w:t xml:space="preserve"> </w:t>
      </w:r>
      <w:r w:rsidR="003D1675" w:rsidRPr="0062077B">
        <w:rPr>
          <w:rFonts w:cstheme="minorHAnsi"/>
          <w:sz w:val="22"/>
        </w:rPr>
        <w:t>f</w:t>
      </w:r>
      <w:r w:rsidRPr="0062077B">
        <w:rPr>
          <w:rFonts w:cstheme="minorHAnsi"/>
          <w:sz w:val="22"/>
        </w:rPr>
        <w:t xml:space="preserve">ully compliant with </w:t>
      </w:r>
      <w:r w:rsidR="007E092E">
        <w:rPr>
          <w:rFonts w:cstheme="minorHAnsi"/>
          <w:sz w:val="22"/>
        </w:rPr>
        <w:t>‘</w:t>
      </w:r>
      <w:r w:rsidRPr="0062077B">
        <w:rPr>
          <w:rFonts w:cstheme="minorHAnsi"/>
          <w:i/>
          <w:sz w:val="22"/>
        </w:rPr>
        <w:t>National Vaccine Storage Guidelines 201</w:t>
      </w:r>
      <w:r w:rsidR="00582A69">
        <w:rPr>
          <w:rFonts w:cstheme="minorHAnsi"/>
          <w:i/>
          <w:sz w:val="22"/>
        </w:rPr>
        <w:t>9</w:t>
      </w:r>
      <w:r w:rsidRPr="0062077B">
        <w:rPr>
          <w:rFonts w:cstheme="minorHAnsi"/>
          <w:i/>
          <w:sz w:val="22"/>
        </w:rPr>
        <w:t xml:space="preserve"> - Strive for 5</w:t>
      </w:r>
      <w:r w:rsidR="007E092E">
        <w:rPr>
          <w:rFonts w:cstheme="minorHAnsi"/>
          <w:i/>
          <w:sz w:val="22"/>
        </w:rPr>
        <w:t>’</w:t>
      </w:r>
      <w:r w:rsidRPr="0062077B">
        <w:rPr>
          <w:rFonts w:cstheme="minorHAnsi"/>
          <w:i/>
          <w:sz w:val="22"/>
        </w:rPr>
        <w:t xml:space="preserve">, </w:t>
      </w:r>
      <w:r w:rsidR="00582A69">
        <w:rPr>
          <w:rFonts w:cstheme="minorHAnsi"/>
          <w:i/>
          <w:sz w:val="22"/>
        </w:rPr>
        <w:t>3rd</w:t>
      </w:r>
      <w:r w:rsidRPr="0062077B">
        <w:rPr>
          <w:rFonts w:cstheme="minorHAnsi"/>
          <w:i/>
          <w:sz w:val="22"/>
        </w:rPr>
        <w:t xml:space="preserve"> Edition</w:t>
      </w:r>
      <w:r w:rsidR="007E092E">
        <w:rPr>
          <w:rFonts w:cstheme="minorHAnsi"/>
          <w:sz w:val="22"/>
        </w:rPr>
        <w:t>,</w:t>
      </w:r>
      <w:r w:rsidR="0068660E">
        <w:rPr>
          <w:rFonts w:cstheme="minorHAnsi"/>
          <w:sz w:val="22"/>
        </w:rPr>
        <w:t xml:space="preserve"> </w:t>
      </w:r>
      <w:r w:rsidRPr="0062077B">
        <w:rPr>
          <w:rFonts w:cstheme="minorHAnsi"/>
          <w:sz w:val="22"/>
        </w:rPr>
        <w:t>including:</w:t>
      </w:r>
    </w:p>
    <w:p w14:paraId="60112C7F" w14:textId="5144D708" w:rsidR="00525850" w:rsidRPr="002F4B17" w:rsidRDefault="00C9693D" w:rsidP="002F4B17">
      <w:pPr>
        <w:numPr>
          <w:ilvl w:val="2"/>
          <w:numId w:val="12"/>
        </w:numPr>
        <w:tabs>
          <w:tab w:val="clear" w:pos="2160"/>
          <w:tab w:val="num" w:pos="1440"/>
        </w:tabs>
        <w:spacing w:line="360" w:lineRule="auto"/>
        <w:ind w:left="1080"/>
        <w:jc w:val="both"/>
        <w:rPr>
          <w:rFonts w:cstheme="minorHAnsi"/>
          <w:sz w:val="22"/>
        </w:rPr>
      </w:pPr>
      <w:r w:rsidRPr="00FF70EC">
        <w:rPr>
          <w:rFonts w:cstheme="minorHAnsi"/>
          <w:sz w:val="22"/>
        </w:rPr>
        <w:t>Min/Max</w:t>
      </w:r>
      <w:r w:rsidR="00525850" w:rsidRPr="00FF70EC">
        <w:rPr>
          <w:rFonts w:cstheme="minorHAnsi"/>
          <w:sz w:val="22"/>
        </w:rPr>
        <w:t xml:space="preserve"> </w:t>
      </w:r>
      <w:r w:rsidR="00525850" w:rsidRPr="0062077B">
        <w:rPr>
          <w:rFonts w:cstheme="minorHAnsi"/>
          <w:sz w:val="22"/>
        </w:rPr>
        <w:t>temp display with reset button oversighted by practice nurse</w:t>
      </w:r>
    </w:p>
    <w:p w14:paraId="219760D0" w14:textId="1853A50A" w:rsidR="00525850" w:rsidRPr="0062077B" w:rsidRDefault="00525850" w:rsidP="008C0601">
      <w:pPr>
        <w:numPr>
          <w:ilvl w:val="2"/>
          <w:numId w:val="12"/>
        </w:numPr>
        <w:spacing w:line="360" w:lineRule="auto"/>
        <w:ind w:left="1080"/>
        <w:jc w:val="both"/>
        <w:rPr>
          <w:rFonts w:cstheme="minorHAnsi"/>
          <w:sz w:val="22"/>
        </w:rPr>
      </w:pPr>
      <w:r w:rsidRPr="0062077B">
        <w:rPr>
          <w:rFonts w:cstheme="minorHAnsi"/>
          <w:sz w:val="22"/>
        </w:rPr>
        <w:t>Has 2 levels of temperature evidence</w:t>
      </w:r>
      <w:r w:rsidR="008B2EA7">
        <w:rPr>
          <w:rFonts w:cstheme="minorHAnsi"/>
          <w:sz w:val="22"/>
        </w:rPr>
        <w:t xml:space="preserve"> to continuously monitor PBVR temperatures</w:t>
      </w:r>
    </w:p>
    <w:p w14:paraId="4769C40F" w14:textId="1BAC41A0" w:rsidR="00525850" w:rsidRPr="0062077B" w:rsidRDefault="008B2EA7" w:rsidP="008C0601">
      <w:pPr>
        <w:numPr>
          <w:ilvl w:val="3"/>
          <w:numId w:val="12"/>
        </w:numPr>
        <w:spacing w:line="360" w:lineRule="auto"/>
        <w:ind w:left="1800"/>
        <w:jc w:val="both"/>
        <w:rPr>
          <w:rFonts w:cstheme="minorHAnsi"/>
          <w:sz w:val="22"/>
        </w:rPr>
      </w:pPr>
      <w:r>
        <w:rPr>
          <w:rFonts w:cstheme="minorHAnsi"/>
          <w:b/>
          <w:sz w:val="22"/>
          <w:highlight w:val="yellow"/>
        </w:rPr>
        <w:t xml:space="preserve">Name </w:t>
      </w:r>
      <w:r w:rsidRPr="008C0601">
        <w:rPr>
          <w:rFonts w:cstheme="minorHAnsi"/>
          <w:b/>
          <w:sz w:val="22"/>
          <w:highlight w:val="yellow"/>
        </w:rPr>
        <w:t>type</w:t>
      </w:r>
      <w:r>
        <w:rPr>
          <w:rFonts w:cstheme="minorHAnsi"/>
          <w:b/>
          <w:sz w:val="22"/>
          <w:highlight w:val="yellow"/>
        </w:rPr>
        <w:t xml:space="preserve"> </w:t>
      </w:r>
      <w:proofErr w:type="gramStart"/>
      <w:r>
        <w:rPr>
          <w:rFonts w:cstheme="minorHAnsi"/>
          <w:b/>
          <w:sz w:val="22"/>
          <w:highlight w:val="yellow"/>
        </w:rPr>
        <w:t>of</w:t>
      </w:r>
      <w:r w:rsidRPr="008C0601">
        <w:rPr>
          <w:rFonts w:cstheme="minorHAnsi"/>
          <w:b/>
          <w:sz w:val="22"/>
          <w:highlight w:val="yellow"/>
        </w:rPr>
        <w:t xml:space="preserve"> </w:t>
      </w:r>
      <w:r>
        <w:rPr>
          <w:rFonts w:cstheme="minorHAnsi"/>
          <w:b/>
          <w:sz w:val="22"/>
        </w:rPr>
        <w:t xml:space="preserve"> </w:t>
      </w:r>
      <w:r>
        <w:rPr>
          <w:rFonts w:cstheme="minorHAnsi"/>
          <w:sz w:val="22"/>
        </w:rPr>
        <w:t>Data</w:t>
      </w:r>
      <w:proofErr w:type="gramEnd"/>
      <w:r>
        <w:rPr>
          <w:rFonts w:cstheme="minorHAnsi"/>
          <w:sz w:val="22"/>
        </w:rPr>
        <w:t xml:space="preserve"> logger</w:t>
      </w:r>
    </w:p>
    <w:p w14:paraId="3F934BA4" w14:textId="154B2DEF" w:rsidR="00525850" w:rsidRPr="008C0601" w:rsidRDefault="00804417" w:rsidP="008C0601">
      <w:pPr>
        <w:numPr>
          <w:ilvl w:val="3"/>
          <w:numId w:val="12"/>
        </w:numPr>
        <w:spacing w:line="360" w:lineRule="auto"/>
        <w:ind w:left="1800"/>
        <w:jc w:val="both"/>
        <w:rPr>
          <w:rFonts w:cstheme="minorHAnsi"/>
          <w:sz w:val="22"/>
        </w:rPr>
      </w:pPr>
      <w:r>
        <w:rPr>
          <w:rFonts w:cstheme="minorHAnsi"/>
          <w:sz w:val="22"/>
        </w:rPr>
        <w:t xml:space="preserve">Min/Max </w:t>
      </w:r>
      <w:r w:rsidR="008B2EA7">
        <w:rPr>
          <w:rFonts w:cstheme="minorHAnsi"/>
          <w:sz w:val="22"/>
        </w:rPr>
        <w:t xml:space="preserve">Thermometer </w:t>
      </w:r>
    </w:p>
    <w:p w14:paraId="10C9A467" w14:textId="3620E8BD" w:rsidR="003D1675" w:rsidRPr="0062077B" w:rsidRDefault="00525850" w:rsidP="008C0601">
      <w:pPr>
        <w:numPr>
          <w:ilvl w:val="2"/>
          <w:numId w:val="12"/>
        </w:numPr>
        <w:spacing w:line="360" w:lineRule="auto"/>
        <w:ind w:left="1080"/>
        <w:jc w:val="both"/>
        <w:rPr>
          <w:rFonts w:cstheme="minorHAnsi"/>
          <w:b/>
          <w:i/>
          <w:sz w:val="22"/>
        </w:rPr>
      </w:pPr>
      <w:r w:rsidRPr="0062077B">
        <w:rPr>
          <w:rFonts w:cstheme="minorHAnsi"/>
          <w:sz w:val="22"/>
        </w:rPr>
        <w:t>Only permits the</w:t>
      </w:r>
      <w:r w:rsidRPr="00EC7F17">
        <w:rPr>
          <w:rFonts w:cstheme="minorHAnsi"/>
          <w:color w:val="FF0000"/>
          <w:sz w:val="22"/>
        </w:rPr>
        <w:t xml:space="preserve"> </w:t>
      </w:r>
      <w:r w:rsidR="00444516" w:rsidRPr="00FF70EC">
        <w:rPr>
          <w:rFonts w:cstheme="minorHAnsi"/>
          <w:sz w:val="22"/>
        </w:rPr>
        <w:t xml:space="preserve">additional </w:t>
      </w:r>
      <w:r w:rsidRPr="00FF70EC">
        <w:rPr>
          <w:rFonts w:cstheme="minorHAnsi"/>
          <w:sz w:val="22"/>
        </w:rPr>
        <w:t xml:space="preserve">storage </w:t>
      </w:r>
      <w:r w:rsidRPr="0062077B">
        <w:rPr>
          <w:rFonts w:cstheme="minorHAnsi"/>
          <w:sz w:val="22"/>
        </w:rPr>
        <w:t xml:space="preserve">of blood and blood products in the PBVR </w:t>
      </w:r>
      <w:r w:rsidRPr="0062077B">
        <w:rPr>
          <w:rFonts w:cstheme="minorHAnsi"/>
          <w:b/>
          <w:i/>
          <w:sz w:val="22"/>
        </w:rPr>
        <w:t>(pathology specimens must be stored in a separate fridge</w:t>
      </w:r>
      <w:r w:rsidRPr="0062077B">
        <w:rPr>
          <w:rFonts w:cstheme="minorHAnsi"/>
          <w:sz w:val="22"/>
        </w:rPr>
        <w:t>)</w:t>
      </w:r>
    </w:p>
    <w:p w14:paraId="1F4BF7EB" w14:textId="54F4A35C" w:rsidR="00DF0BAD" w:rsidRPr="00786270" w:rsidRDefault="00525850" w:rsidP="002D16ED">
      <w:pPr>
        <w:numPr>
          <w:ilvl w:val="2"/>
          <w:numId w:val="12"/>
        </w:numPr>
        <w:spacing w:line="360" w:lineRule="auto"/>
        <w:ind w:left="1080"/>
        <w:jc w:val="both"/>
        <w:rPr>
          <w:rFonts w:cstheme="minorHAnsi"/>
          <w:b/>
          <w:i/>
          <w:sz w:val="22"/>
        </w:rPr>
      </w:pPr>
      <w:r w:rsidRPr="00786270">
        <w:rPr>
          <w:rFonts w:cstheme="minorHAnsi"/>
          <w:sz w:val="22"/>
        </w:rPr>
        <w:t xml:space="preserve">Has an easily recognised </w:t>
      </w:r>
      <w:r w:rsidR="002F4892" w:rsidRPr="00786270">
        <w:rPr>
          <w:rFonts w:cstheme="minorHAnsi"/>
          <w:sz w:val="22"/>
        </w:rPr>
        <w:t xml:space="preserve">audible </w:t>
      </w:r>
      <w:r w:rsidRPr="00786270">
        <w:rPr>
          <w:rFonts w:cstheme="minorHAnsi"/>
          <w:sz w:val="22"/>
        </w:rPr>
        <w:t xml:space="preserve">alarm </w:t>
      </w:r>
      <w:r w:rsidR="00772DA9" w:rsidRPr="00786270">
        <w:rPr>
          <w:rFonts w:cstheme="minorHAnsi"/>
          <w:sz w:val="22"/>
        </w:rPr>
        <w:t>that will activate when there are deviations outside the recommended temperature range of</w:t>
      </w:r>
      <w:r w:rsidR="00110A84" w:rsidRPr="00786270">
        <w:rPr>
          <w:rFonts w:cstheme="minorHAnsi"/>
          <w:sz w:val="22"/>
        </w:rPr>
        <w:t xml:space="preserve"> +2°C to +8°C</w:t>
      </w:r>
      <w:r w:rsidR="00150ED8" w:rsidRPr="00786270">
        <w:rPr>
          <w:rFonts w:cstheme="minorHAnsi"/>
          <w:sz w:val="22"/>
        </w:rPr>
        <w:t xml:space="preserve"> (section 5.3 pg.</w:t>
      </w:r>
      <w:r w:rsidR="00041A99" w:rsidRPr="00786270">
        <w:rPr>
          <w:rFonts w:cstheme="minorHAnsi"/>
          <w:sz w:val="22"/>
        </w:rPr>
        <w:t xml:space="preserve"> </w:t>
      </w:r>
      <w:r w:rsidR="00002D7E" w:rsidRPr="00786270">
        <w:rPr>
          <w:rFonts w:cstheme="minorHAnsi"/>
          <w:sz w:val="22"/>
        </w:rPr>
        <w:t>35</w:t>
      </w:r>
      <w:r w:rsidR="00150ED8" w:rsidRPr="00786270">
        <w:rPr>
          <w:rFonts w:cstheme="minorHAnsi"/>
          <w:sz w:val="22"/>
        </w:rPr>
        <w:t xml:space="preserve"> </w:t>
      </w:r>
      <w:r w:rsidR="00150ED8" w:rsidRPr="00786270">
        <w:rPr>
          <w:rFonts w:cstheme="minorHAnsi"/>
          <w:i/>
          <w:iCs/>
          <w:sz w:val="22"/>
        </w:rPr>
        <w:t>Strive for 5 3</w:t>
      </w:r>
      <w:r w:rsidR="00150ED8" w:rsidRPr="00786270">
        <w:rPr>
          <w:rFonts w:cstheme="minorHAnsi"/>
          <w:i/>
          <w:iCs/>
          <w:sz w:val="22"/>
          <w:vertAlign w:val="superscript"/>
        </w:rPr>
        <w:t>rd</w:t>
      </w:r>
      <w:r w:rsidR="00150ED8" w:rsidRPr="00786270">
        <w:rPr>
          <w:rFonts w:cstheme="minorHAnsi"/>
          <w:i/>
          <w:iCs/>
          <w:sz w:val="22"/>
        </w:rPr>
        <w:t xml:space="preserve"> Ed</w:t>
      </w:r>
      <w:r w:rsidR="00150ED8" w:rsidRPr="00786270">
        <w:rPr>
          <w:rFonts w:cstheme="minorHAnsi"/>
          <w:sz w:val="22"/>
        </w:rPr>
        <w:t>)</w:t>
      </w:r>
    </w:p>
    <w:p w14:paraId="6EC20033" w14:textId="65E9BB92" w:rsidR="00786270" w:rsidRPr="00786270" w:rsidRDefault="00887A48" w:rsidP="00786270">
      <w:pPr>
        <w:pStyle w:val="Dotpoint"/>
        <w:numPr>
          <w:ilvl w:val="0"/>
          <w:numId w:val="13"/>
        </w:numPr>
        <w:spacing w:line="360" w:lineRule="auto"/>
        <w:ind w:left="720" w:hanging="357"/>
        <w:rPr>
          <w:rFonts w:asciiTheme="minorHAnsi" w:hAnsiTheme="minorHAnsi" w:cstheme="minorHAnsi"/>
          <w:b/>
          <w:szCs w:val="22"/>
        </w:rPr>
      </w:pPr>
      <w:r w:rsidRPr="00786270">
        <w:rPr>
          <w:rFonts w:asciiTheme="minorHAnsi" w:hAnsiTheme="minorHAnsi" w:cstheme="minorHAnsi"/>
          <w:bCs/>
          <w:iCs/>
          <w:szCs w:val="22"/>
        </w:rPr>
        <w:t>I</w:t>
      </w:r>
      <w:r w:rsidR="00DC3121" w:rsidRPr="00786270">
        <w:rPr>
          <w:rFonts w:asciiTheme="minorHAnsi" w:hAnsiTheme="minorHAnsi" w:cstheme="minorHAnsi"/>
          <w:bCs/>
          <w:iCs/>
          <w:szCs w:val="22"/>
        </w:rPr>
        <w:t xml:space="preserve">s serviced every 12 </w:t>
      </w:r>
      <w:r w:rsidR="00E5524D" w:rsidRPr="00786270">
        <w:rPr>
          <w:rFonts w:asciiTheme="minorHAnsi" w:hAnsiTheme="minorHAnsi" w:cstheme="minorHAnsi"/>
          <w:bCs/>
          <w:iCs/>
          <w:szCs w:val="22"/>
        </w:rPr>
        <w:t>months</w:t>
      </w:r>
      <w:r w:rsidR="00DC3121" w:rsidRPr="00786270">
        <w:rPr>
          <w:rFonts w:asciiTheme="minorHAnsi" w:hAnsiTheme="minorHAnsi" w:cstheme="minorHAnsi"/>
          <w:bCs/>
          <w:iCs/>
          <w:szCs w:val="22"/>
        </w:rPr>
        <w:t xml:space="preserve"> to ensure it is in good working order (</w:t>
      </w:r>
      <w:r w:rsidR="00DC3121" w:rsidRPr="00786270">
        <w:rPr>
          <w:rFonts w:asciiTheme="minorHAnsi" w:hAnsiTheme="minorHAnsi" w:cstheme="minorHAnsi"/>
          <w:bCs/>
          <w:i/>
          <w:szCs w:val="22"/>
        </w:rPr>
        <w:t xml:space="preserve">Section 5.7 </w:t>
      </w:r>
      <w:r w:rsidR="00382B2B" w:rsidRPr="00786270">
        <w:rPr>
          <w:rFonts w:asciiTheme="minorHAnsi" w:hAnsiTheme="minorHAnsi" w:cstheme="minorHAnsi"/>
          <w:bCs/>
          <w:i/>
          <w:szCs w:val="22"/>
        </w:rPr>
        <w:t>pg.</w:t>
      </w:r>
      <w:r w:rsidR="00E5524D" w:rsidRPr="00786270">
        <w:rPr>
          <w:rFonts w:asciiTheme="minorHAnsi" w:hAnsiTheme="minorHAnsi" w:cstheme="minorHAnsi"/>
          <w:bCs/>
          <w:i/>
          <w:szCs w:val="22"/>
        </w:rPr>
        <w:t xml:space="preserve"> 18</w:t>
      </w:r>
      <w:r w:rsidR="00E5524D" w:rsidRPr="00786270">
        <w:rPr>
          <w:rFonts w:asciiTheme="minorHAnsi" w:hAnsiTheme="minorHAnsi" w:cstheme="minorHAnsi"/>
          <w:bCs/>
          <w:iCs/>
          <w:szCs w:val="22"/>
        </w:rPr>
        <w:t xml:space="preserve"> </w:t>
      </w:r>
      <w:r w:rsidR="00DC3121" w:rsidRPr="00786270">
        <w:rPr>
          <w:rFonts w:asciiTheme="minorHAnsi" w:hAnsiTheme="minorHAnsi" w:cstheme="minorHAnsi"/>
          <w:bCs/>
          <w:i/>
          <w:szCs w:val="22"/>
        </w:rPr>
        <w:t>Strive for 5’, 3rd Edition</w:t>
      </w:r>
      <w:r w:rsidR="00E5524D" w:rsidRPr="00786270">
        <w:rPr>
          <w:rFonts w:asciiTheme="minorHAnsi" w:hAnsiTheme="minorHAnsi" w:cstheme="minorHAnsi"/>
          <w:bCs/>
          <w:i/>
          <w:szCs w:val="22"/>
        </w:rPr>
        <w:t>)</w:t>
      </w:r>
      <w:r w:rsidR="00786270" w:rsidRPr="00786270">
        <w:rPr>
          <w:rFonts w:asciiTheme="minorHAnsi" w:hAnsiTheme="minorHAnsi" w:cstheme="minorHAnsi"/>
          <w:bCs/>
          <w:iCs/>
          <w:szCs w:val="22"/>
        </w:rPr>
        <w:t xml:space="preserve">, </w:t>
      </w:r>
      <w:r w:rsidR="00786270" w:rsidRPr="00786270">
        <w:rPr>
          <w:rFonts w:asciiTheme="minorHAnsi" w:hAnsiTheme="minorHAnsi" w:cstheme="minorHAnsi"/>
          <w:szCs w:val="22"/>
        </w:rPr>
        <w:t>last attended</w:t>
      </w:r>
      <w:r w:rsidR="00786270" w:rsidRPr="00786270">
        <w:rPr>
          <w:rFonts w:asciiTheme="minorHAnsi" w:hAnsiTheme="minorHAnsi" w:cstheme="minorHAnsi"/>
          <w:b/>
          <w:szCs w:val="22"/>
        </w:rPr>
        <w:t xml:space="preserve"> </w:t>
      </w:r>
      <w:r w:rsidR="00786270" w:rsidRPr="00786270">
        <w:rPr>
          <w:rFonts w:asciiTheme="minorHAnsi" w:hAnsiTheme="minorHAnsi" w:cstheme="minorHAnsi"/>
          <w:b/>
          <w:szCs w:val="22"/>
          <w:highlight w:val="yellow"/>
        </w:rPr>
        <w:t xml:space="preserve">add </w:t>
      </w:r>
      <w:r w:rsidR="008B2EA7">
        <w:rPr>
          <w:rFonts w:asciiTheme="minorHAnsi" w:hAnsiTheme="minorHAnsi" w:cstheme="minorHAnsi"/>
          <w:b/>
          <w:szCs w:val="22"/>
          <w:highlight w:val="yellow"/>
        </w:rPr>
        <w:t xml:space="preserve">full </w:t>
      </w:r>
      <w:r w:rsidR="00786270" w:rsidRPr="00786270">
        <w:rPr>
          <w:rFonts w:asciiTheme="minorHAnsi" w:hAnsiTheme="minorHAnsi" w:cstheme="minorHAnsi"/>
          <w:b/>
          <w:szCs w:val="22"/>
          <w:highlight w:val="yellow"/>
        </w:rPr>
        <w:t>date</w:t>
      </w:r>
    </w:p>
    <w:p w14:paraId="7A7C81C1" w14:textId="77777777" w:rsidR="00076684" w:rsidRDefault="00076684" w:rsidP="008C0601">
      <w:pPr>
        <w:pStyle w:val="Dotpoint"/>
        <w:tabs>
          <w:tab w:val="clear" w:pos="360"/>
        </w:tabs>
        <w:spacing w:line="360" w:lineRule="auto"/>
        <w:ind w:left="0" w:firstLine="0"/>
        <w:rPr>
          <w:rFonts w:asciiTheme="minorHAnsi" w:hAnsiTheme="minorHAnsi" w:cstheme="minorHAnsi"/>
          <w:b/>
          <w:color w:val="000000"/>
          <w:sz w:val="24"/>
          <w:szCs w:val="24"/>
          <w:u w:val="single"/>
        </w:rPr>
      </w:pPr>
    </w:p>
    <w:p w14:paraId="1BAB3114" w14:textId="5F0268D4" w:rsidR="0062077B" w:rsidRPr="0049230C" w:rsidRDefault="00FF150A" w:rsidP="008C0601">
      <w:pPr>
        <w:pStyle w:val="Dotpoint"/>
        <w:tabs>
          <w:tab w:val="clear" w:pos="360"/>
        </w:tabs>
        <w:spacing w:line="360" w:lineRule="auto"/>
        <w:ind w:left="0" w:firstLine="0"/>
        <w:rPr>
          <w:rFonts w:asciiTheme="minorHAnsi" w:hAnsiTheme="minorHAnsi" w:cstheme="minorHAnsi"/>
          <w:b/>
          <w:color w:val="000000"/>
          <w:sz w:val="24"/>
          <w:szCs w:val="24"/>
          <w:u w:val="single"/>
        </w:rPr>
      </w:pPr>
      <w:r w:rsidRPr="0049230C">
        <w:rPr>
          <w:rFonts w:asciiTheme="minorHAnsi" w:hAnsiTheme="minorHAnsi" w:cstheme="minorHAnsi"/>
          <w:b/>
          <w:color w:val="000000"/>
          <w:sz w:val="24"/>
          <w:szCs w:val="24"/>
          <w:u w:val="single"/>
        </w:rPr>
        <w:lastRenderedPageBreak/>
        <w:t>Temperature monitoring</w:t>
      </w:r>
    </w:p>
    <w:p w14:paraId="11867E3F" w14:textId="2F66105F" w:rsidR="00F95475" w:rsidRPr="0062077B" w:rsidRDefault="00773DFA" w:rsidP="006620B5">
      <w:pPr>
        <w:pStyle w:val="Dotpoint"/>
        <w:tabs>
          <w:tab w:val="clear" w:pos="360"/>
        </w:tabs>
        <w:spacing w:line="360" w:lineRule="auto"/>
        <w:ind w:left="0" w:firstLine="0"/>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Inbuilt or portable </w:t>
      </w:r>
      <w:r w:rsidR="00F95475">
        <w:rPr>
          <w:rFonts w:asciiTheme="minorHAnsi" w:hAnsiTheme="minorHAnsi" w:cstheme="minorHAnsi"/>
          <w:b/>
          <w:color w:val="000000"/>
          <w:sz w:val="24"/>
          <w:szCs w:val="24"/>
        </w:rPr>
        <w:t>Min/Max thermometer</w:t>
      </w:r>
    </w:p>
    <w:p w14:paraId="6FA5F047" w14:textId="7724F07C" w:rsidR="00BC1FE9" w:rsidRDefault="00FF150A" w:rsidP="008C0601">
      <w:pPr>
        <w:pStyle w:val="Dotpoint"/>
        <w:numPr>
          <w:ilvl w:val="0"/>
          <w:numId w:val="13"/>
        </w:numPr>
        <w:spacing w:line="360" w:lineRule="auto"/>
        <w:ind w:left="720" w:hanging="357"/>
        <w:rPr>
          <w:rFonts w:asciiTheme="minorHAnsi" w:hAnsiTheme="minorHAnsi" w:cstheme="minorHAnsi"/>
          <w:color w:val="000000"/>
          <w:szCs w:val="22"/>
        </w:rPr>
      </w:pPr>
      <w:r w:rsidRPr="00BC1FE9">
        <w:rPr>
          <w:rFonts w:asciiTheme="minorHAnsi" w:hAnsiTheme="minorHAnsi" w:cstheme="minorHAnsi"/>
          <w:color w:val="000000"/>
          <w:szCs w:val="22"/>
        </w:rPr>
        <w:t>Manual temperature monitoring</w:t>
      </w:r>
      <w:r w:rsidR="00DC0934" w:rsidRPr="00BC1FE9">
        <w:rPr>
          <w:rFonts w:asciiTheme="minorHAnsi" w:hAnsiTheme="minorHAnsi" w:cstheme="minorHAnsi"/>
          <w:color w:val="000000"/>
          <w:szCs w:val="22"/>
        </w:rPr>
        <w:t xml:space="preserve"> recorded </w:t>
      </w:r>
      <w:r w:rsidR="00DC0934" w:rsidRPr="00BC1FE9">
        <w:rPr>
          <w:rFonts w:asciiTheme="minorHAnsi" w:hAnsiTheme="minorHAnsi" w:cstheme="minorHAnsi"/>
          <w:b/>
          <w:color w:val="000000"/>
          <w:szCs w:val="22"/>
        </w:rPr>
        <w:t>twice daily</w:t>
      </w:r>
      <w:r w:rsidR="009F460D" w:rsidRPr="00BC1FE9">
        <w:rPr>
          <w:rFonts w:asciiTheme="minorHAnsi" w:hAnsiTheme="minorHAnsi" w:cstheme="minorHAnsi"/>
          <w:b/>
          <w:color w:val="000000"/>
          <w:szCs w:val="22"/>
        </w:rPr>
        <w:t xml:space="preserve"> and signed</w:t>
      </w:r>
      <w:r w:rsidR="00DC0934" w:rsidRPr="00BC1FE9">
        <w:rPr>
          <w:rFonts w:asciiTheme="minorHAnsi" w:hAnsiTheme="minorHAnsi" w:cstheme="minorHAnsi"/>
          <w:color w:val="000000"/>
          <w:szCs w:val="22"/>
        </w:rPr>
        <w:t xml:space="preserve"> - on commencement and prior to closure of the practice</w:t>
      </w:r>
      <w:r w:rsidR="00607D7C" w:rsidRPr="00BC1FE9">
        <w:rPr>
          <w:rFonts w:asciiTheme="minorHAnsi" w:hAnsiTheme="minorHAnsi" w:cstheme="minorHAnsi"/>
          <w:color w:val="000000"/>
          <w:szCs w:val="22"/>
        </w:rPr>
        <w:t xml:space="preserve"> by </w:t>
      </w:r>
      <w:r w:rsidR="00607D7C" w:rsidRPr="00BC1FE9">
        <w:rPr>
          <w:rFonts w:asciiTheme="minorHAnsi" w:hAnsiTheme="minorHAnsi" w:cstheme="minorHAnsi"/>
          <w:b/>
          <w:color w:val="000000"/>
          <w:szCs w:val="22"/>
          <w:highlight w:val="yellow"/>
        </w:rPr>
        <w:t>name or position</w:t>
      </w:r>
      <w:r w:rsidR="00BC1FE9" w:rsidRPr="00BC1FE9">
        <w:rPr>
          <w:rFonts w:asciiTheme="minorHAnsi" w:hAnsiTheme="minorHAnsi" w:cstheme="minorHAnsi"/>
          <w:b/>
          <w:color w:val="000000"/>
          <w:szCs w:val="22"/>
        </w:rPr>
        <w:t xml:space="preserve"> </w:t>
      </w:r>
      <w:r w:rsidR="00BC1FE9" w:rsidRPr="00BC1FE9">
        <w:rPr>
          <w:rFonts w:asciiTheme="minorHAnsi" w:hAnsiTheme="minorHAnsi" w:cstheme="minorHAnsi"/>
          <w:color w:val="000000"/>
          <w:szCs w:val="22"/>
        </w:rPr>
        <w:t>(</w:t>
      </w:r>
      <w:r w:rsidR="00BC1FE9" w:rsidRPr="00BC1FE9">
        <w:rPr>
          <w:sz w:val="20"/>
        </w:rPr>
        <w:t>Copies of this chart can be ordered or downloaded from the Australian Government Department of Health website: www.health.gov.au/ immunisation</w:t>
      </w:r>
      <w:r w:rsidR="00BC1FE9">
        <w:rPr>
          <w:sz w:val="20"/>
        </w:rPr>
        <w:t>)</w:t>
      </w:r>
      <w:r w:rsidR="00BC1FE9" w:rsidRPr="00BC1FE9">
        <w:rPr>
          <w:sz w:val="20"/>
        </w:rPr>
        <w:t>.</w:t>
      </w:r>
      <w:r w:rsidR="00BC1FE9" w:rsidRPr="00BC1FE9">
        <w:rPr>
          <w:rFonts w:asciiTheme="minorHAnsi" w:hAnsiTheme="minorHAnsi" w:cstheme="minorHAnsi"/>
          <w:color w:val="000000"/>
          <w:szCs w:val="22"/>
        </w:rPr>
        <w:t xml:space="preserve"> </w:t>
      </w:r>
    </w:p>
    <w:p w14:paraId="4BFFD93D" w14:textId="20E0FD8B" w:rsidR="00FF150A" w:rsidRDefault="00FF150A" w:rsidP="008C0601">
      <w:pPr>
        <w:pStyle w:val="Dotpoint"/>
        <w:numPr>
          <w:ilvl w:val="0"/>
          <w:numId w:val="13"/>
        </w:numPr>
        <w:spacing w:line="360" w:lineRule="auto"/>
        <w:ind w:left="720" w:hanging="357"/>
        <w:rPr>
          <w:rFonts w:asciiTheme="minorHAnsi" w:hAnsiTheme="minorHAnsi" w:cstheme="minorHAnsi"/>
          <w:color w:val="000000"/>
          <w:szCs w:val="22"/>
        </w:rPr>
      </w:pPr>
      <w:r w:rsidRPr="00BC1FE9">
        <w:rPr>
          <w:rFonts w:asciiTheme="minorHAnsi" w:hAnsiTheme="minorHAnsi" w:cstheme="minorHAnsi"/>
          <w:color w:val="000000"/>
          <w:szCs w:val="22"/>
        </w:rPr>
        <w:t>Thermometer</w:t>
      </w:r>
      <w:r w:rsidR="00697AC7" w:rsidRPr="00BC1FE9">
        <w:rPr>
          <w:rFonts w:asciiTheme="minorHAnsi" w:hAnsiTheme="minorHAnsi" w:cstheme="minorHAnsi"/>
          <w:color w:val="000000"/>
          <w:szCs w:val="22"/>
        </w:rPr>
        <w:t xml:space="preserve"> is</w:t>
      </w:r>
      <w:r w:rsidRPr="00BC1FE9">
        <w:rPr>
          <w:rFonts w:asciiTheme="minorHAnsi" w:hAnsiTheme="minorHAnsi" w:cstheme="minorHAnsi"/>
          <w:color w:val="000000"/>
          <w:szCs w:val="22"/>
        </w:rPr>
        <w:t xml:space="preserve"> </w:t>
      </w:r>
      <w:r w:rsidRPr="00BC1FE9">
        <w:rPr>
          <w:rFonts w:asciiTheme="minorHAnsi" w:hAnsiTheme="minorHAnsi" w:cstheme="minorHAnsi"/>
          <w:b/>
          <w:color w:val="000000"/>
          <w:szCs w:val="22"/>
        </w:rPr>
        <w:t>reset</w:t>
      </w:r>
      <w:r w:rsidRPr="00BC1FE9">
        <w:rPr>
          <w:rFonts w:asciiTheme="minorHAnsi" w:hAnsiTheme="minorHAnsi" w:cstheme="minorHAnsi"/>
          <w:color w:val="000000"/>
          <w:szCs w:val="22"/>
        </w:rPr>
        <w:t xml:space="preserve"> after </w:t>
      </w:r>
      <w:r w:rsidR="00314F9C" w:rsidRPr="00BC1FE9">
        <w:rPr>
          <w:rFonts w:asciiTheme="minorHAnsi" w:hAnsiTheme="minorHAnsi" w:cstheme="minorHAnsi"/>
          <w:color w:val="000000"/>
          <w:szCs w:val="22"/>
        </w:rPr>
        <w:t xml:space="preserve">each temperature </w:t>
      </w:r>
      <w:r w:rsidRPr="00BC1FE9">
        <w:rPr>
          <w:rFonts w:asciiTheme="minorHAnsi" w:hAnsiTheme="minorHAnsi" w:cstheme="minorHAnsi"/>
          <w:color w:val="000000"/>
          <w:szCs w:val="22"/>
        </w:rPr>
        <w:t>recording</w:t>
      </w:r>
    </w:p>
    <w:p w14:paraId="726B6E92" w14:textId="187385DE" w:rsidR="000F6D73" w:rsidRPr="006620B5" w:rsidRDefault="000F6D73" w:rsidP="008C0601">
      <w:pPr>
        <w:pStyle w:val="Dotpoint"/>
        <w:numPr>
          <w:ilvl w:val="0"/>
          <w:numId w:val="13"/>
        </w:numPr>
        <w:spacing w:line="360" w:lineRule="auto"/>
        <w:ind w:left="720" w:hanging="357"/>
        <w:rPr>
          <w:rFonts w:asciiTheme="minorHAnsi" w:hAnsiTheme="minorHAnsi" w:cstheme="minorHAnsi"/>
          <w:szCs w:val="22"/>
        </w:rPr>
      </w:pPr>
      <w:r w:rsidRPr="006620B5">
        <w:rPr>
          <w:rFonts w:asciiTheme="minorHAnsi" w:hAnsiTheme="minorHAnsi" w:cstheme="minorHAnsi"/>
          <w:szCs w:val="22"/>
        </w:rPr>
        <w:t xml:space="preserve">Check and consider the vaccine </w:t>
      </w:r>
      <w:r w:rsidR="00D644EF" w:rsidRPr="006620B5">
        <w:rPr>
          <w:rFonts w:asciiTheme="minorHAnsi" w:hAnsiTheme="minorHAnsi" w:cstheme="minorHAnsi"/>
          <w:szCs w:val="22"/>
        </w:rPr>
        <w:t>refrigerator</w:t>
      </w:r>
      <w:r w:rsidRPr="006620B5">
        <w:rPr>
          <w:rFonts w:asciiTheme="minorHAnsi" w:hAnsiTheme="minorHAnsi" w:cstheme="minorHAnsi"/>
          <w:szCs w:val="22"/>
        </w:rPr>
        <w:t xml:space="preserve"> temperature </w:t>
      </w:r>
      <w:r w:rsidR="00955615" w:rsidRPr="006620B5">
        <w:rPr>
          <w:rFonts w:asciiTheme="minorHAnsi" w:hAnsiTheme="minorHAnsi" w:cstheme="minorHAnsi"/>
          <w:szCs w:val="22"/>
        </w:rPr>
        <w:t xml:space="preserve">each time before opening the </w:t>
      </w:r>
      <w:r w:rsidR="00D644EF" w:rsidRPr="006620B5">
        <w:rPr>
          <w:rFonts w:asciiTheme="minorHAnsi" w:hAnsiTheme="minorHAnsi" w:cstheme="minorHAnsi"/>
          <w:szCs w:val="22"/>
        </w:rPr>
        <w:t>refrigerator</w:t>
      </w:r>
      <w:r w:rsidR="00955615" w:rsidRPr="006620B5">
        <w:rPr>
          <w:rFonts w:asciiTheme="minorHAnsi" w:hAnsiTheme="minorHAnsi" w:cstheme="minorHAnsi"/>
          <w:szCs w:val="22"/>
        </w:rPr>
        <w:t xml:space="preserve"> door and retrieving a vaccine</w:t>
      </w:r>
      <w:r w:rsidR="0051027A" w:rsidRPr="006620B5">
        <w:rPr>
          <w:rFonts w:asciiTheme="minorHAnsi" w:hAnsiTheme="minorHAnsi" w:cstheme="minorHAnsi"/>
          <w:szCs w:val="22"/>
        </w:rPr>
        <w:t xml:space="preserve"> (section 5.6 pg.41 </w:t>
      </w:r>
      <w:r w:rsidR="0051027A" w:rsidRPr="006620B5">
        <w:rPr>
          <w:rFonts w:asciiTheme="minorHAnsi" w:hAnsiTheme="minorHAnsi" w:cstheme="minorHAnsi"/>
          <w:i/>
          <w:iCs/>
          <w:szCs w:val="22"/>
        </w:rPr>
        <w:t>Strive for 5 3</w:t>
      </w:r>
      <w:r w:rsidR="0051027A" w:rsidRPr="006620B5">
        <w:rPr>
          <w:rFonts w:asciiTheme="minorHAnsi" w:hAnsiTheme="minorHAnsi" w:cstheme="minorHAnsi"/>
          <w:i/>
          <w:iCs/>
          <w:szCs w:val="22"/>
          <w:vertAlign w:val="superscript"/>
        </w:rPr>
        <w:t>rd</w:t>
      </w:r>
      <w:r w:rsidR="0051027A" w:rsidRPr="006620B5">
        <w:rPr>
          <w:rFonts w:asciiTheme="minorHAnsi" w:hAnsiTheme="minorHAnsi" w:cstheme="minorHAnsi"/>
          <w:i/>
          <w:iCs/>
          <w:szCs w:val="22"/>
        </w:rPr>
        <w:t xml:space="preserve"> Ed</w:t>
      </w:r>
      <w:r w:rsidR="0051027A" w:rsidRPr="006620B5">
        <w:rPr>
          <w:rFonts w:asciiTheme="minorHAnsi" w:hAnsiTheme="minorHAnsi" w:cstheme="minorHAnsi"/>
          <w:szCs w:val="22"/>
        </w:rPr>
        <w:t>)</w:t>
      </w:r>
    </w:p>
    <w:p w14:paraId="313DE655" w14:textId="77777777" w:rsidR="00130AD3" w:rsidRPr="0062077B" w:rsidRDefault="005C5B37" w:rsidP="008C0601">
      <w:pPr>
        <w:pStyle w:val="Dotpoint"/>
        <w:numPr>
          <w:ilvl w:val="0"/>
          <w:numId w:val="13"/>
        </w:numPr>
        <w:spacing w:line="360" w:lineRule="auto"/>
        <w:ind w:left="720" w:hanging="357"/>
        <w:rPr>
          <w:rFonts w:asciiTheme="minorHAnsi" w:hAnsiTheme="minorHAnsi" w:cstheme="minorHAnsi"/>
          <w:color w:val="000000"/>
          <w:szCs w:val="22"/>
        </w:rPr>
      </w:pPr>
      <w:r w:rsidRPr="0062077B">
        <w:rPr>
          <w:rFonts w:asciiTheme="minorHAnsi" w:hAnsiTheme="minorHAnsi" w:cstheme="minorHAnsi"/>
          <w:color w:val="000000"/>
          <w:szCs w:val="22"/>
        </w:rPr>
        <w:t xml:space="preserve">Records are kept </w:t>
      </w:r>
      <w:r w:rsidRPr="0062077B">
        <w:rPr>
          <w:rFonts w:asciiTheme="minorHAnsi" w:hAnsiTheme="minorHAnsi" w:cstheme="minorHAnsi"/>
          <w:b/>
          <w:color w:val="000000"/>
          <w:szCs w:val="22"/>
          <w:highlight w:val="yellow"/>
        </w:rPr>
        <w:t>Add w</w:t>
      </w:r>
      <w:r w:rsidR="00FF150A" w:rsidRPr="0062077B">
        <w:rPr>
          <w:rFonts w:asciiTheme="minorHAnsi" w:hAnsiTheme="minorHAnsi" w:cstheme="minorHAnsi"/>
          <w:b/>
          <w:color w:val="000000"/>
          <w:szCs w:val="22"/>
          <w:highlight w:val="yellow"/>
        </w:rPr>
        <w:t>here these records</w:t>
      </w:r>
      <w:r w:rsidRPr="0062077B">
        <w:rPr>
          <w:rFonts w:asciiTheme="minorHAnsi" w:hAnsiTheme="minorHAnsi" w:cstheme="minorHAnsi"/>
          <w:b/>
          <w:color w:val="000000"/>
          <w:szCs w:val="22"/>
          <w:highlight w:val="yellow"/>
        </w:rPr>
        <w:t xml:space="preserve"> are kept</w:t>
      </w:r>
    </w:p>
    <w:p w14:paraId="75DA5608" w14:textId="5D7A3BEB" w:rsidR="00A85D1A" w:rsidRDefault="00A85D1A" w:rsidP="00A85D1A">
      <w:pPr>
        <w:pStyle w:val="Dotpoint"/>
        <w:numPr>
          <w:ilvl w:val="0"/>
          <w:numId w:val="13"/>
        </w:numPr>
        <w:spacing w:line="360" w:lineRule="auto"/>
        <w:ind w:left="720" w:hanging="357"/>
        <w:rPr>
          <w:rFonts w:asciiTheme="minorHAnsi" w:hAnsiTheme="minorHAnsi" w:cstheme="minorHAnsi"/>
          <w:color w:val="000000"/>
          <w:szCs w:val="22"/>
        </w:rPr>
      </w:pPr>
      <w:r w:rsidRPr="00A85D1A">
        <w:rPr>
          <w:rFonts w:asciiTheme="minorHAnsi" w:hAnsiTheme="minorHAnsi" w:cstheme="minorHAnsi"/>
          <w:color w:val="000000"/>
          <w:szCs w:val="22"/>
        </w:rPr>
        <w:t xml:space="preserve">If using </w:t>
      </w:r>
      <w:r w:rsidR="00773DFA">
        <w:rPr>
          <w:rFonts w:asciiTheme="minorHAnsi" w:hAnsiTheme="minorHAnsi" w:cstheme="minorHAnsi"/>
          <w:color w:val="000000"/>
          <w:szCs w:val="22"/>
        </w:rPr>
        <w:t xml:space="preserve">portable </w:t>
      </w:r>
      <w:r w:rsidRPr="00A85D1A">
        <w:rPr>
          <w:rFonts w:asciiTheme="minorHAnsi" w:hAnsiTheme="minorHAnsi" w:cstheme="minorHAnsi"/>
          <w:color w:val="000000"/>
          <w:szCs w:val="22"/>
        </w:rPr>
        <w:t>Min/max thermometer and data logger, they are co-located in the PBVR</w:t>
      </w:r>
    </w:p>
    <w:p w14:paraId="0DCF7BB3" w14:textId="649C04D8" w:rsidR="006E1B34" w:rsidRPr="006620B5" w:rsidRDefault="00A85D1A" w:rsidP="00A85D1A">
      <w:pPr>
        <w:pStyle w:val="Dotpoint"/>
        <w:numPr>
          <w:ilvl w:val="0"/>
          <w:numId w:val="13"/>
        </w:numPr>
        <w:spacing w:line="360" w:lineRule="auto"/>
        <w:ind w:left="720" w:hanging="357"/>
        <w:rPr>
          <w:rFonts w:asciiTheme="minorHAnsi" w:hAnsiTheme="minorHAnsi" w:cstheme="minorHAnsi"/>
          <w:szCs w:val="22"/>
        </w:rPr>
      </w:pPr>
      <w:r w:rsidRPr="006620B5">
        <w:rPr>
          <w:rFonts w:asciiTheme="minorHAnsi" w:hAnsiTheme="minorHAnsi" w:cstheme="minorHAnsi"/>
          <w:szCs w:val="22"/>
        </w:rPr>
        <w:t xml:space="preserve">The min/max probe needs to be contained in an empty vaccine box with the Product Information </w:t>
      </w:r>
      <w:proofErr w:type="spellStart"/>
      <w:r w:rsidRPr="006620B5">
        <w:rPr>
          <w:rFonts w:asciiTheme="minorHAnsi" w:hAnsiTheme="minorHAnsi" w:cstheme="minorHAnsi"/>
          <w:szCs w:val="22"/>
        </w:rPr>
        <w:t>insitu</w:t>
      </w:r>
      <w:proofErr w:type="spellEnd"/>
      <w:r w:rsidRPr="006620B5">
        <w:rPr>
          <w:rFonts w:asciiTheme="minorHAnsi" w:hAnsiTheme="minorHAnsi" w:cstheme="minorHAnsi"/>
          <w:szCs w:val="22"/>
        </w:rPr>
        <w:t xml:space="preserve"> (section 9.2 dot point 5. p.65 ‘Strive for 5’ 3rd Ed)</w:t>
      </w:r>
      <w:r w:rsidR="003A02F0" w:rsidRPr="006620B5">
        <w:rPr>
          <w:rFonts w:asciiTheme="minorHAnsi" w:hAnsiTheme="minorHAnsi" w:cstheme="minorHAnsi"/>
          <w:szCs w:val="22"/>
        </w:rPr>
        <w:t xml:space="preserve"> </w:t>
      </w:r>
    </w:p>
    <w:p w14:paraId="341CEFAA" w14:textId="77777777" w:rsidR="00F95475" w:rsidRPr="00933EBC" w:rsidRDefault="00F95475" w:rsidP="008C0601">
      <w:pPr>
        <w:pStyle w:val="Dotpoint"/>
        <w:numPr>
          <w:ilvl w:val="0"/>
          <w:numId w:val="13"/>
        </w:numPr>
        <w:spacing w:line="360" w:lineRule="auto"/>
        <w:ind w:left="720" w:hanging="357"/>
        <w:rPr>
          <w:rFonts w:asciiTheme="minorHAnsi" w:hAnsiTheme="minorHAnsi" w:cstheme="minorHAnsi"/>
          <w:b/>
          <w:bCs/>
          <w:szCs w:val="22"/>
        </w:rPr>
      </w:pPr>
      <w:r w:rsidRPr="00933EBC">
        <w:rPr>
          <w:rFonts w:asciiTheme="minorHAnsi" w:hAnsiTheme="minorHAnsi" w:cstheme="minorHAnsi"/>
          <w:b/>
          <w:bCs/>
          <w:szCs w:val="22"/>
        </w:rPr>
        <w:t xml:space="preserve">Alarm systems activated to alarm outside </w:t>
      </w:r>
      <w:r w:rsidR="00BE0B6C" w:rsidRPr="00933EBC">
        <w:rPr>
          <w:rFonts w:asciiTheme="minorHAnsi" w:hAnsiTheme="minorHAnsi" w:cstheme="minorHAnsi"/>
          <w:b/>
          <w:bCs/>
          <w:szCs w:val="22"/>
        </w:rPr>
        <w:t>+</w:t>
      </w:r>
      <w:r w:rsidR="00BE0B6C" w:rsidRPr="00933EBC">
        <w:rPr>
          <w:rFonts w:asciiTheme="majorHAnsi" w:hAnsiTheme="majorHAnsi" w:cstheme="majorHAnsi"/>
          <w:b/>
          <w:bCs/>
        </w:rPr>
        <w:t>2°C to +8°C</w:t>
      </w:r>
    </w:p>
    <w:p w14:paraId="20174408" w14:textId="77777777" w:rsidR="00446730" w:rsidRPr="006620B5" w:rsidRDefault="00446730" w:rsidP="00446730">
      <w:pPr>
        <w:pStyle w:val="Dotpoint"/>
        <w:tabs>
          <w:tab w:val="clear" w:pos="360"/>
        </w:tabs>
        <w:spacing w:line="360" w:lineRule="auto"/>
        <w:ind w:left="720" w:firstLine="0"/>
        <w:rPr>
          <w:rFonts w:asciiTheme="minorHAnsi" w:hAnsiTheme="minorHAnsi" w:cstheme="minorHAnsi"/>
          <w:szCs w:val="22"/>
        </w:rPr>
      </w:pPr>
    </w:p>
    <w:p w14:paraId="48645FB6" w14:textId="301F8F70" w:rsidR="0049230C" w:rsidRPr="0049230C" w:rsidRDefault="0049230C" w:rsidP="00C74A91">
      <w:pPr>
        <w:pStyle w:val="Dotpoint"/>
        <w:tabs>
          <w:tab w:val="clear" w:pos="360"/>
        </w:tabs>
        <w:spacing w:line="360" w:lineRule="auto"/>
        <w:rPr>
          <w:rFonts w:asciiTheme="minorHAnsi" w:hAnsiTheme="minorHAnsi" w:cstheme="minorHAnsi"/>
          <w:b/>
          <w:bCs/>
          <w:color w:val="000000"/>
          <w:szCs w:val="22"/>
        </w:rPr>
      </w:pPr>
      <w:r w:rsidRPr="0049230C">
        <w:rPr>
          <w:rFonts w:asciiTheme="minorHAnsi" w:hAnsiTheme="minorHAnsi" w:cstheme="minorHAnsi"/>
          <w:b/>
          <w:bCs/>
          <w:color w:val="000000"/>
          <w:szCs w:val="22"/>
        </w:rPr>
        <w:t xml:space="preserve">Portable Min/Max Thermometer and </w:t>
      </w:r>
      <w:r w:rsidR="008B2EA7">
        <w:rPr>
          <w:rFonts w:asciiTheme="minorHAnsi" w:hAnsiTheme="minorHAnsi" w:cstheme="minorHAnsi"/>
          <w:b/>
          <w:bCs/>
          <w:color w:val="000000"/>
          <w:szCs w:val="22"/>
        </w:rPr>
        <w:t>Coolers</w:t>
      </w:r>
    </w:p>
    <w:p w14:paraId="6F6EBEE8" w14:textId="595B4025" w:rsidR="008B2EA7" w:rsidRPr="00034537" w:rsidRDefault="00773DFA" w:rsidP="007D2D86">
      <w:pPr>
        <w:pStyle w:val="Dotpoint"/>
        <w:numPr>
          <w:ilvl w:val="0"/>
          <w:numId w:val="26"/>
        </w:numPr>
        <w:spacing w:line="360" w:lineRule="auto"/>
        <w:rPr>
          <w:rFonts w:asciiTheme="majorHAnsi" w:hAnsiTheme="majorHAnsi" w:cstheme="majorHAnsi"/>
          <w:color w:val="000000"/>
          <w:szCs w:val="22"/>
          <w:highlight w:val="lightGray"/>
        </w:rPr>
      </w:pPr>
      <w:r w:rsidRPr="003A09F8">
        <w:rPr>
          <w:rFonts w:asciiTheme="minorHAnsi" w:hAnsiTheme="minorHAnsi" w:cstheme="minorHAnsi"/>
          <w:b/>
          <w:bCs/>
          <w:color w:val="000000"/>
          <w:szCs w:val="22"/>
          <w:highlight w:val="yellow"/>
        </w:rPr>
        <w:t>How many</w:t>
      </w:r>
      <w:r w:rsidRPr="003A09F8">
        <w:rPr>
          <w:rFonts w:asciiTheme="minorHAnsi" w:hAnsiTheme="minorHAnsi" w:cstheme="minorHAnsi"/>
          <w:color w:val="000000"/>
          <w:szCs w:val="22"/>
        </w:rPr>
        <w:t xml:space="preserve"> thermometers to monitor the </w:t>
      </w:r>
      <w:r w:rsidRPr="003A09F8">
        <w:rPr>
          <w:rFonts w:asciiTheme="minorHAnsi" w:hAnsiTheme="minorHAnsi" w:cstheme="minorHAnsi"/>
          <w:b/>
          <w:bCs/>
          <w:color w:val="000000"/>
          <w:szCs w:val="22"/>
          <w:highlight w:val="yellow"/>
        </w:rPr>
        <w:t xml:space="preserve">how many </w:t>
      </w:r>
      <w:r w:rsidRPr="003A09F8">
        <w:rPr>
          <w:rFonts w:asciiTheme="minorHAnsi" w:hAnsiTheme="minorHAnsi" w:cstheme="minorHAnsi"/>
          <w:b/>
          <w:bCs/>
          <w:color w:val="000000"/>
          <w:szCs w:val="22"/>
        </w:rPr>
        <w:t>large</w:t>
      </w:r>
      <w:r w:rsidR="008B2EA7">
        <w:rPr>
          <w:rFonts w:asciiTheme="minorHAnsi" w:hAnsiTheme="minorHAnsi" w:cstheme="minorHAnsi"/>
          <w:b/>
          <w:bCs/>
          <w:color w:val="000000"/>
          <w:szCs w:val="22"/>
        </w:rPr>
        <w:t xml:space="preserve"> coolers</w:t>
      </w:r>
      <w:r w:rsidRPr="003A09F8">
        <w:rPr>
          <w:rFonts w:asciiTheme="minorHAnsi" w:hAnsiTheme="minorHAnsi" w:cstheme="minorHAnsi"/>
          <w:color w:val="000000"/>
          <w:szCs w:val="22"/>
        </w:rPr>
        <w:t xml:space="preserve"> </w:t>
      </w:r>
      <w:r w:rsidR="00034537" w:rsidRPr="00034537">
        <w:rPr>
          <w:rFonts w:asciiTheme="minorHAnsi" w:hAnsiTheme="minorHAnsi" w:cstheme="minorHAnsi"/>
          <w:color w:val="000000"/>
          <w:szCs w:val="22"/>
          <w:highlight w:val="lightGray"/>
        </w:rPr>
        <w:t>+ 1 for each of the fr</w:t>
      </w:r>
      <w:r w:rsidR="00034537">
        <w:rPr>
          <w:rFonts w:asciiTheme="minorHAnsi" w:hAnsiTheme="minorHAnsi" w:cstheme="minorHAnsi"/>
          <w:color w:val="000000"/>
          <w:szCs w:val="22"/>
          <w:highlight w:val="lightGray"/>
        </w:rPr>
        <w:t>idges</w:t>
      </w:r>
      <w:r w:rsidR="00034537" w:rsidRPr="00034537">
        <w:rPr>
          <w:rFonts w:asciiTheme="minorHAnsi" w:hAnsiTheme="minorHAnsi" w:cstheme="minorHAnsi"/>
          <w:color w:val="000000"/>
          <w:szCs w:val="22"/>
          <w:highlight w:val="lightGray"/>
        </w:rPr>
        <w:t xml:space="preserve"> in the practice</w:t>
      </w:r>
    </w:p>
    <w:p w14:paraId="0B326D1F" w14:textId="46A68AED" w:rsidR="008B2EA7" w:rsidRPr="008B2EA7" w:rsidRDefault="008B2EA7" w:rsidP="008B2EA7">
      <w:pPr>
        <w:pStyle w:val="Dotpoint"/>
        <w:numPr>
          <w:ilvl w:val="2"/>
          <w:numId w:val="26"/>
        </w:numPr>
        <w:spacing w:line="360" w:lineRule="auto"/>
        <w:rPr>
          <w:rFonts w:asciiTheme="majorHAnsi" w:hAnsiTheme="majorHAnsi" w:cstheme="majorHAnsi"/>
          <w:color w:val="000000"/>
          <w:szCs w:val="22"/>
        </w:rPr>
      </w:pPr>
      <w:r>
        <w:rPr>
          <w:rFonts w:asciiTheme="majorHAnsi" w:hAnsiTheme="majorHAnsi" w:cstheme="majorHAnsi"/>
          <w:color w:val="000000"/>
          <w:szCs w:val="22"/>
        </w:rPr>
        <w:t>Ensure coolers are solid-walled or vaccine specific soft-walled insulated containers such as Esky™, Willow™ or Coleman™</w:t>
      </w:r>
    </w:p>
    <w:p w14:paraId="6B8A27E1" w14:textId="77777777" w:rsidR="008B2EA7" w:rsidRPr="008B2EA7" w:rsidRDefault="008B2EA7" w:rsidP="008B2EA7">
      <w:pPr>
        <w:pStyle w:val="Dotpoint"/>
        <w:numPr>
          <w:ilvl w:val="2"/>
          <w:numId w:val="26"/>
        </w:numPr>
        <w:spacing w:line="360" w:lineRule="auto"/>
        <w:rPr>
          <w:rFonts w:asciiTheme="majorHAnsi" w:hAnsiTheme="majorHAnsi" w:cstheme="majorHAnsi"/>
          <w:color w:val="000000"/>
          <w:szCs w:val="22"/>
        </w:rPr>
      </w:pPr>
      <w:r>
        <w:rPr>
          <w:rFonts w:asciiTheme="minorHAnsi" w:hAnsiTheme="minorHAnsi" w:cstheme="minorHAnsi"/>
          <w:color w:val="000000"/>
          <w:szCs w:val="22"/>
        </w:rPr>
        <w:t>E</w:t>
      </w:r>
      <w:r w:rsidR="00773DFA" w:rsidRPr="003A09F8">
        <w:rPr>
          <w:rFonts w:asciiTheme="minorHAnsi" w:hAnsiTheme="minorHAnsi" w:cstheme="minorHAnsi"/>
          <w:color w:val="000000"/>
          <w:szCs w:val="22"/>
        </w:rPr>
        <w:t xml:space="preserve">nsure adequate </w:t>
      </w:r>
      <w:r>
        <w:rPr>
          <w:rFonts w:asciiTheme="minorHAnsi" w:hAnsiTheme="minorHAnsi" w:cstheme="minorHAnsi"/>
          <w:color w:val="000000"/>
          <w:szCs w:val="22"/>
        </w:rPr>
        <w:t>cooler</w:t>
      </w:r>
      <w:r w:rsidR="00E7346E">
        <w:rPr>
          <w:rFonts w:asciiTheme="minorHAnsi" w:hAnsiTheme="minorHAnsi" w:cstheme="minorHAnsi"/>
          <w:color w:val="000000"/>
          <w:szCs w:val="22"/>
        </w:rPr>
        <w:t xml:space="preserve"> </w:t>
      </w:r>
      <w:r w:rsidR="00773DFA" w:rsidRPr="003A09F8">
        <w:rPr>
          <w:rFonts w:asciiTheme="minorHAnsi" w:hAnsiTheme="minorHAnsi" w:cstheme="minorHAnsi"/>
          <w:color w:val="000000"/>
          <w:szCs w:val="22"/>
        </w:rPr>
        <w:t xml:space="preserve">storage for all vaccines held in the </w:t>
      </w:r>
      <w:r w:rsidR="00E7346E">
        <w:rPr>
          <w:rFonts w:asciiTheme="minorHAnsi" w:hAnsiTheme="minorHAnsi" w:cstheme="minorHAnsi"/>
          <w:color w:val="000000"/>
          <w:szCs w:val="22"/>
        </w:rPr>
        <w:t>PBVR</w:t>
      </w:r>
    </w:p>
    <w:p w14:paraId="620CED0A" w14:textId="57582293" w:rsidR="003A09F8" w:rsidRDefault="008B2EA7" w:rsidP="008B2EA7">
      <w:pPr>
        <w:pStyle w:val="Dotpoint"/>
        <w:numPr>
          <w:ilvl w:val="2"/>
          <w:numId w:val="26"/>
        </w:numPr>
        <w:spacing w:line="360" w:lineRule="auto"/>
        <w:rPr>
          <w:rFonts w:asciiTheme="majorHAnsi" w:hAnsiTheme="majorHAnsi" w:cstheme="majorHAnsi"/>
          <w:color w:val="000000"/>
          <w:szCs w:val="22"/>
        </w:rPr>
      </w:pPr>
      <w:r>
        <w:rPr>
          <w:rFonts w:asciiTheme="minorHAnsi" w:hAnsiTheme="minorHAnsi" w:cstheme="minorHAnsi"/>
          <w:color w:val="000000"/>
          <w:szCs w:val="22"/>
        </w:rPr>
        <w:t>E</w:t>
      </w:r>
      <w:r w:rsidR="00382B2B">
        <w:rPr>
          <w:rFonts w:asciiTheme="minorHAnsi" w:hAnsiTheme="minorHAnsi" w:cstheme="minorHAnsi"/>
          <w:color w:val="000000"/>
          <w:szCs w:val="22"/>
        </w:rPr>
        <w:t>nsure</w:t>
      </w:r>
      <w:r w:rsidR="003A09F8" w:rsidRPr="003A09F8">
        <w:rPr>
          <w:rFonts w:asciiTheme="minorHAnsi" w:hAnsiTheme="minorHAnsi" w:cstheme="minorHAnsi"/>
          <w:color w:val="000000"/>
          <w:szCs w:val="22"/>
        </w:rPr>
        <w:t xml:space="preserve"> </w:t>
      </w:r>
      <w:r w:rsidR="003A09F8" w:rsidRPr="00382B2B">
        <w:rPr>
          <w:rFonts w:asciiTheme="majorHAnsi" w:hAnsiTheme="majorHAnsi" w:cstheme="majorHAnsi"/>
          <w:color w:val="000000"/>
          <w:szCs w:val="22"/>
        </w:rPr>
        <w:t>one thermometer for the PBVR and one</w:t>
      </w:r>
      <w:r w:rsidR="00E7346E" w:rsidRPr="00382B2B">
        <w:rPr>
          <w:rFonts w:asciiTheme="majorHAnsi" w:hAnsiTheme="majorHAnsi" w:cstheme="majorHAnsi"/>
          <w:color w:val="000000"/>
          <w:szCs w:val="22"/>
        </w:rPr>
        <w:t xml:space="preserve"> for</w:t>
      </w:r>
      <w:r w:rsidR="003A09F8" w:rsidRPr="00382B2B">
        <w:rPr>
          <w:rFonts w:asciiTheme="majorHAnsi" w:hAnsiTheme="majorHAnsi" w:cstheme="majorHAnsi"/>
          <w:color w:val="000000"/>
          <w:szCs w:val="22"/>
        </w:rPr>
        <w:t xml:space="preserve"> each </w:t>
      </w:r>
      <w:r w:rsidR="00E7346E" w:rsidRPr="00382B2B">
        <w:rPr>
          <w:rFonts w:asciiTheme="majorHAnsi" w:hAnsiTheme="majorHAnsi" w:cstheme="majorHAnsi"/>
          <w:color w:val="000000"/>
          <w:szCs w:val="22"/>
        </w:rPr>
        <w:t>of</w:t>
      </w:r>
      <w:r w:rsidR="003A09F8" w:rsidRPr="00382B2B">
        <w:rPr>
          <w:rFonts w:asciiTheme="majorHAnsi" w:hAnsiTheme="majorHAnsi" w:cstheme="majorHAnsi"/>
          <w:color w:val="000000"/>
          <w:szCs w:val="22"/>
        </w:rPr>
        <w:t xml:space="preserve"> the </w:t>
      </w:r>
      <w:r>
        <w:rPr>
          <w:rFonts w:asciiTheme="majorHAnsi" w:hAnsiTheme="majorHAnsi" w:cstheme="majorHAnsi"/>
          <w:color w:val="000000"/>
          <w:szCs w:val="22"/>
        </w:rPr>
        <w:t>coolers</w:t>
      </w:r>
    </w:p>
    <w:p w14:paraId="7DE3E445" w14:textId="77777777" w:rsidR="008B2EA7" w:rsidRDefault="008B2EA7" w:rsidP="008B2EA7">
      <w:pPr>
        <w:pStyle w:val="Dotpoint"/>
        <w:numPr>
          <w:ilvl w:val="0"/>
          <w:numId w:val="26"/>
        </w:numPr>
        <w:spacing w:line="360" w:lineRule="auto"/>
        <w:rPr>
          <w:rFonts w:asciiTheme="minorHAnsi" w:hAnsiTheme="minorHAnsi" w:cstheme="minorHAnsi"/>
          <w:szCs w:val="22"/>
        </w:rPr>
      </w:pPr>
      <w:bookmarkStart w:id="6" w:name="_Hlk65838888"/>
      <w:r>
        <w:rPr>
          <w:rFonts w:asciiTheme="minorHAnsi" w:hAnsiTheme="minorHAnsi" w:cstheme="minorHAnsi"/>
          <w:szCs w:val="22"/>
        </w:rPr>
        <w:t>Thermometer accuracy slush test and change of battery is recommended at least every 6 to 12 months or as specified by the manufacturer. S</w:t>
      </w:r>
      <w:r w:rsidRPr="006620B5">
        <w:rPr>
          <w:rFonts w:asciiTheme="minorHAnsi" w:hAnsiTheme="minorHAnsi" w:cstheme="minorHAnsi"/>
          <w:szCs w:val="22"/>
        </w:rPr>
        <w:t xml:space="preserve">lush test and battery change attended on </w:t>
      </w:r>
      <w:r w:rsidRPr="006620B5">
        <w:rPr>
          <w:rFonts w:asciiTheme="minorHAnsi" w:hAnsiTheme="minorHAnsi" w:cstheme="minorHAnsi"/>
          <w:b/>
          <w:bCs/>
          <w:szCs w:val="22"/>
          <w:highlight w:val="yellow"/>
        </w:rPr>
        <w:t>add date</w:t>
      </w:r>
      <w:r w:rsidRPr="006620B5">
        <w:rPr>
          <w:rFonts w:asciiTheme="minorHAnsi" w:hAnsiTheme="minorHAnsi" w:cstheme="minorHAnsi"/>
          <w:szCs w:val="22"/>
        </w:rPr>
        <w:t xml:space="preserve"> (section 4.4</w:t>
      </w:r>
      <w:r>
        <w:rPr>
          <w:rFonts w:asciiTheme="minorHAnsi" w:hAnsiTheme="minorHAnsi" w:cstheme="minorHAnsi"/>
          <w:szCs w:val="22"/>
        </w:rPr>
        <w:t xml:space="preserve"> pg. 27, and 5.4</w:t>
      </w:r>
      <w:r w:rsidRPr="006620B5">
        <w:rPr>
          <w:rFonts w:asciiTheme="minorHAnsi" w:hAnsiTheme="minorHAnsi" w:cstheme="minorHAnsi"/>
          <w:szCs w:val="22"/>
        </w:rPr>
        <w:t xml:space="preserve"> pg. </w:t>
      </w:r>
      <w:r>
        <w:rPr>
          <w:rFonts w:asciiTheme="minorHAnsi" w:hAnsiTheme="minorHAnsi" w:cstheme="minorHAnsi"/>
          <w:szCs w:val="22"/>
        </w:rPr>
        <w:t>38</w:t>
      </w:r>
      <w:r w:rsidRPr="006620B5">
        <w:rPr>
          <w:rFonts w:asciiTheme="minorHAnsi" w:hAnsiTheme="minorHAnsi" w:cstheme="minorHAnsi"/>
          <w:szCs w:val="22"/>
        </w:rPr>
        <w:t xml:space="preserve">, </w:t>
      </w:r>
      <w:r w:rsidRPr="006620B5">
        <w:rPr>
          <w:rFonts w:asciiTheme="minorHAnsi" w:hAnsiTheme="minorHAnsi" w:cstheme="minorHAnsi"/>
          <w:i/>
          <w:iCs/>
          <w:szCs w:val="22"/>
        </w:rPr>
        <w:t>Strive for 5 3</w:t>
      </w:r>
      <w:r w:rsidRPr="006620B5">
        <w:rPr>
          <w:rFonts w:asciiTheme="minorHAnsi" w:hAnsiTheme="minorHAnsi" w:cstheme="minorHAnsi"/>
          <w:i/>
          <w:iCs/>
          <w:szCs w:val="22"/>
          <w:vertAlign w:val="superscript"/>
        </w:rPr>
        <w:t>rd</w:t>
      </w:r>
      <w:r w:rsidRPr="006620B5">
        <w:rPr>
          <w:rFonts w:asciiTheme="minorHAnsi" w:hAnsiTheme="minorHAnsi" w:cstheme="minorHAnsi"/>
          <w:i/>
          <w:iCs/>
          <w:szCs w:val="22"/>
        </w:rPr>
        <w:t xml:space="preserve"> Ed</w:t>
      </w:r>
      <w:r w:rsidRPr="006620B5">
        <w:rPr>
          <w:rFonts w:asciiTheme="minorHAnsi" w:hAnsiTheme="minorHAnsi" w:cstheme="minorHAnsi"/>
          <w:szCs w:val="22"/>
        </w:rPr>
        <w:t xml:space="preserve">) </w:t>
      </w:r>
    </w:p>
    <w:bookmarkEnd w:id="6"/>
    <w:p w14:paraId="2EC03E6B" w14:textId="7EFC96B2" w:rsidR="003A09F8" w:rsidRDefault="00E276B4" w:rsidP="003A09F8">
      <w:pPr>
        <w:pStyle w:val="Dotpoint"/>
        <w:numPr>
          <w:ilvl w:val="0"/>
          <w:numId w:val="13"/>
        </w:numPr>
        <w:spacing w:line="360" w:lineRule="auto"/>
        <w:ind w:left="720" w:hanging="357"/>
        <w:rPr>
          <w:rFonts w:asciiTheme="minorHAnsi" w:hAnsiTheme="minorHAnsi" w:cstheme="minorHAnsi"/>
          <w:color w:val="000000"/>
          <w:szCs w:val="22"/>
        </w:rPr>
      </w:pPr>
      <w:r w:rsidRPr="00D41070">
        <w:rPr>
          <w:rFonts w:asciiTheme="minorHAnsi" w:hAnsiTheme="minorHAnsi" w:cstheme="minorHAnsi"/>
          <w:b/>
          <w:bCs/>
          <w:color w:val="000000"/>
          <w:szCs w:val="22"/>
          <w:highlight w:val="yellow"/>
        </w:rPr>
        <w:t>List how many</w:t>
      </w:r>
      <w:r>
        <w:rPr>
          <w:rFonts w:asciiTheme="minorHAnsi" w:hAnsiTheme="minorHAnsi" w:cstheme="minorHAnsi"/>
          <w:color w:val="000000"/>
          <w:szCs w:val="22"/>
        </w:rPr>
        <w:t xml:space="preserve"> ice packs </w:t>
      </w:r>
      <w:r w:rsidR="007F7AE4">
        <w:rPr>
          <w:rFonts w:asciiTheme="minorHAnsi" w:hAnsiTheme="minorHAnsi" w:cstheme="minorHAnsi"/>
          <w:color w:val="000000"/>
          <w:szCs w:val="22"/>
        </w:rPr>
        <w:t>are stored in the freezer</w:t>
      </w:r>
      <w:r w:rsidR="00E7346E">
        <w:rPr>
          <w:rFonts w:asciiTheme="minorHAnsi" w:hAnsiTheme="minorHAnsi" w:cstheme="minorHAnsi"/>
          <w:color w:val="000000"/>
          <w:szCs w:val="22"/>
        </w:rPr>
        <w:t xml:space="preserve"> (ensure enough for cooling </w:t>
      </w:r>
      <w:r w:rsidR="00B73718">
        <w:rPr>
          <w:rFonts w:asciiTheme="minorHAnsi" w:hAnsiTheme="minorHAnsi" w:cstheme="minorHAnsi"/>
          <w:color w:val="000000"/>
          <w:szCs w:val="22"/>
        </w:rPr>
        <w:t>down the cooler/</w:t>
      </w:r>
      <w:r w:rsidR="00E7346E">
        <w:rPr>
          <w:rFonts w:asciiTheme="minorHAnsi" w:hAnsiTheme="minorHAnsi" w:cstheme="minorHAnsi"/>
          <w:color w:val="000000"/>
          <w:szCs w:val="22"/>
        </w:rPr>
        <w:t>s whilst sweating for packing)</w:t>
      </w:r>
      <w:r w:rsidR="007F7AE4">
        <w:rPr>
          <w:rFonts w:asciiTheme="minorHAnsi" w:hAnsiTheme="minorHAnsi" w:cstheme="minorHAnsi"/>
          <w:color w:val="000000"/>
          <w:szCs w:val="22"/>
        </w:rPr>
        <w:t xml:space="preserve">. </w:t>
      </w:r>
      <w:r w:rsidR="007F7AE4" w:rsidRPr="00E7346E">
        <w:rPr>
          <w:rFonts w:asciiTheme="minorHAnsi" w:hAnsiTheme="minorHAnsi" w:cstheme="minorHAnsi"/>
          <w:color w:val="000000"/>
          <w:szCs w:val="22"/>
        </w:rPr>
        <w:t xml:space="preserve">If more are </w:t>
      </w:r>
      <w:r w:rsidR="00382B2B" w:rsidRPr="00E7346E">
        <w:rPr>
          <w:rFonts w:asciiTheme="minorHAnsi" w:hAnsiTheme="minorHAnsi" w:cstheme="minorHAnsi"/>
          <w:color w:val="000000"/>
          <w:szCs w:val="22"/>
        </w:rPr>
        <w:t>required,</w:t>
      </w:r>
      <w:r w:rsidR="00E7346E">
        <w:rPr>
          <w:rFonts w:asciiTheme="minorHAnsi" w:hAnsiTheme="minorHAnsi" w:cstheme="minorHAnsi"/>
          <w:color w:val="000000"/>
          <w:szCs w:val="22"/>
        </w:rPr>
        <w:t xml:space="preserve"> they are stored</w:t>
      </w:r>
      <w:r w:rsidR="007F7AE4" w:rsidRPr="00E7346E">
        <w:rPr>
          <w:rFonts w:asciiTheme="minorHAnsi" w:hAnsiTheme="minorHAnsi" w:cstheme="minorHAnsi"/>
          <w:b/>
          <w:bCs/>
          <w:color w:val="000000"/>
          <w:szCs w:val="22"/>
        </w:rPr>
        <w:t xml:space="preserve"> </w:t>
      </w:r>
      <w:proofErr w:type="gramStart"/>
      <w:r w:rsidR="007F7AE4" w:rsidRPr="00D41070">
        <w:rPr>
          <w:rFonts w:asciiTheme="minorHAnsi" w:hAnsiTheme="minorHAnsi" w:cstheme="minorHAnsi"/>
          <w:b/>
          <w:bCs/>
          <w:color w:val="000000"/>
          <w:szCs w:val="22"/>
          <w:highlight w:val="yellow"/>
        </w:rPr>
        <w:t>where</w:t>
      </w:r>
      <w:proofErr w:type="gramEnd"/>
      <w:r w:rsidR="007F7AE4" w:rsidRPr="00D41070">
        <w:rPr>
          <w:rFonts w:asciiTheme="minorHAnsi" w:hAnsiTheme="minorHAnsi" w:cstheme="minorHAnsi"/>
          <w:b/>
          <w:bCs/>
          <w:color w:val="000000"/>
          <w:szCs w:val="22"/>
          <w:highlight w:val="yellow"/>
        </w:rPr>
        <w:t xml:space="preserve"> </w:t>
      </w:r>
    </w:p>
    <w:p w14:paraId="3315E310" w14:textId="1097773D" w:rsidR="003A09F8" w:rsidRPr="003A09F8" w:rsidRDefault="003A09F8" w:rsidP="003A09F8">
      <w:pPr>
        <w:pStyle w:val="Dotpoint"/>
        <w:numPr>
          <w:ilvl w:val="0"/>
          <w:numId w:val="13"/>
        </w:numPr>
        <w:spacing w:line="360" w:lineRule="auto"/>
        <w:ind w:left="720" w:hanging="357"/>
        <w:rPr>
          <w:rFonts w:asciiTheme="minorHAnsi" w:hAnsiTheme="minorHAnsi" w:cstheme="minorHAnsi"/>
          <w:color w:val="000000"/>
          <w:szCs w:val="22"/>
        </w:rPr>
      </w:pPr>
      <w:r w:rsidRPr="003A09F8">
        <w:rPr>
          <w:rFonts w:asciiTheme="majorHAnsi" w:hAnsiTheme="majorHAnsi" w:cstheme="majorHAnsi"/>
          <w:szCs w:val="22"/>
        </w:rPr>
        <w:t xml:space="preserve">Has </w:t>
      </w:r>
      <w:r w:rsidRPr="003A09F8">
        <w:rPr>
          <w:rFonts w:asciiTheme="majorHAnsi" w:hAnsiTheme="majorHAnsi" w:cstheme="majorHAnsi"/>
          <w:color w:val="000000"/>
          <w:szCs w:val="22"/>
        </w:rPr>
        <w:t xml:space="preserve">insulating material </w:t>
      </w:r>
      <w:proofErr w:type="gramStart"/>
      <w:r w:rsidRPr="003A09F8">
        <w:rPr>
          <w:rFonts w:asciiTheme="majorHAnsi" w:hAnsiTheme="majorHAnsi" w:cstheme="majorHAnsi"/>
          <w:color w:val="000000"/>
          <w:szCs w:val="22"/>
        </w:rPr>
        <w:t>e.g.</w:t>
      </w:r>
      <w:proofErr w:type="gramEnd"/>
      <w:r w:rsidRPr="003A09F8">
        <w:rPr>
          <w:rFonts w:asciiTheme="majorHAnsi" w:hAnsiTheme="majorHAnsi" w:cstheme="majorHAnsi"/>
          <w:color w:val="000000"/>
          <w:szCs w:val="22"/>
        </w:rPr>
        <w:t xml:space="preserve"> polystyrene chips and/or bubble wrap</w:t>
      </w:r>
      <w:r w:rsidR="00E7346E">
        <w:rPr>
          <w:rFonts w:asciiTheme="majorHAnsi" w:hAnsiTheme="majorHAnsi" w:cstheme="majorHAnsi"/>
          <w:color w:val="000000"/>
          <w:szCs w:val="22"/>
        </w:rPr>
        <w:t xml:space="preserve"> </w:t>
      </w:r>
      <w:r w:rsidR="00E7346E" w:rsidRPr="00E7346E">
        <w:rPr>
          <w:rFonts w:asciiTheme="minorHAnsi" w:hAnsiTheme="minorHAnsi" w:cstheme="minorHAnsi"/>
          <w:b/>
          <w:bCs/>
          <w:color w:val="000000"/>
          <w:szCs w:val="22"/>
          <w:highlight w:val="yellow"/>
        </w:rPr>
        <w:t>stored where</w:t>
      </w:r>
    </w:p>
    <w:p w14:paraId="2269D227" w14:textId="13F5F984" w:rsidR="003A09F8" w:rsidRPr="003A09F8" w:rsidRDefault="003A09F8" w:rsidP="003A09F8">
      <w:pPr>
        <w:pStyle w:val="Dotpoint"/>
        <w:numPr>
          <w:ilvl w:val="0"/>
          <w:numId w:val="26"/>
        </w:numPr>
        <w:spacing w:line="360" w:lineRule="auto"/>
        <w:rPr>
          <w:rFonts w:asciiTheme="majorHAnsi" w:hAnsiTheme="majorHAnsi" w:cstheme="majorHAnsi"/>
          <w:color w:val="000000"/>
          <w:szCs w:val="22"/>
        </w:rPr>
      </w:pPr>
      <w:r w:rsidRPr="003A09F8">
        <w:rPr>
          <w:rFonts w:asciiTheme="minorHAnsi" w:hAnsiTheme="minorHAnsi" w:cstheme="minorHAnsi"/>
          <w:color w:val="000000"/>
          <w:szCs w:val="22"/>
        </w:rPr>
        <w:t xml:space="preserve">The practice </w:t>
      </w:r>
      <w:r w:rsidR="00382B2B" w:rsidRPr="00382B2B">
        <w:rPr>
          <w:rFonts w:asciiTheme="majorHAnsi" w:hAnsiTheme="majorHAnsi" w:cstheme="majorHAnsi"/>
          <w:b/>
          <w:bCs/>
          <w:szCs w:val="22"/>
          <w:highlight w:val="yellow"/>
        </w:rPr>
        <w:t>d</w:t>
      </w:r>
      <w:r w:rsidRPr="00382B2B">
        <w:rPr>
          <w:rFonts w:asciiTheme="majorHAnsi" w:hAnsiTheme="majorHAnsi" w:cstheme="majorHAnsi"/>
          <w:b/>
          <w:bCs/>
          <w:szCs w:val="22"/>
          <w:highlight w:val="yellow"/>
        </w:rPr>
        <w:t>oes/does not</w:t>
      </w:r>
      <w:r w:rsidRPr="003A09F8">
        <w:rPr>
          <w:rFonts w:asciiTheme="majorHAnsi" w:hAnsiTheme="majorHAnsi" w:cstheme="majorHAnsi"/>
          <w:szCs w:val="22"/>
        </w:rPr>
        <w:t xml:space="preserve"> have a back-up power supply</w:t>
      </w:r>
      <w:r w:rsidRPr="003A09F8">
        <w:rPr>
          <w:rFonts w:asciiTheme="majorHAnsi" w:hAnsiTheme="majorHAnsi" w:cstheme="majorHAnsi"/>
          <w:color w:val="000000"/>
          <w:szCs w:val="22"/>
        </w:rPr>
        <w:t xml:space="preserve"> </w:t>
      </w:r>
      <w:proofErr w:type="gramStart"/>
      <w:r w:rsidRPr="003A09F8">
        <w:rPr>
          <w:rFonts w:asciiTheme="majorHAnsi" w:hAnsiTheme="majorHAnsi" w:cstheme="majorHAnsi"/>
          <w:color w:val="000000"/>
          <w:szCs w:val="22"/>
        </w:rPr>
        <w:t>e.g.</w:t>
      </w:r>
      <w:proofErr w:type="gramEnd"/>
      <w:r w:rsidRPr="003A09F8">
        <w:rPr>
          <w:rFonts w:asciiTheme="majorHAnsi" w:hAnsiTheme="majorHAnsi" w:cstheme="majorHAnsi"/>
          <w:color w:val="000000"/>
          <w:szCs w:val="22"/>
        </w:rPr>
        <w:t xml:space="preserve"> generator or battery/solar back-up</w:t>
      </w:r>
    </w:p>
    <w:p w14:paraId="4158FE76" w14:textId="77777777" w:rsidR="00C86D85" w:rsidRPr="00E1194F" w:rsidRDefault="00C86D85" w:rsidP="00D41070">
      <w:pPr>
        <w:pStyle w:val="Dotpoint"/>
        <w:tabs>
          <w:tab w:val="clear" w:pos="360"/>
        </w:tabs>
        <w:spacing w:line="360" w:lineRule="auto"/>
        <w:ind w:left="0" w:firstLine="0"/>
        <w:rPr>
          <w:rFonts w:asciiTheme="minorHAnsi" w:hAnsiTheme="minorHAnsi" w:cstheme="minorHAnsi"/>
          <w:color w:val="000000"/>
          <w:szCs w:val="22"/>
        </w:rPr>
      </w:pPr>
    </w:p>
    <w:p w14:paraId="41CB9EE6" w14:textId="77777777" w:rsidR="00F95475" w:rsidRPr="008C0601" w:rsidRDefault="00DE554A" w:rsidP="008C0601">
      <w:pPr>
        <w:pStyle w:val="Dotpoint"/>
        <w:tabs>
          <w:tab w:val="clear" w:pos="360"/>
        </w:tabs>
        <w:spacing w:line="360" w:lineRule="auto"/>
        <w:rPr>
          <w:rFonts w:asciiTheme="minorHAnsi" w:hAnsiTheme="minorHAnsi" w:cstheme="minorHAnsi"/>
          <w:b/>
          <w:i/>
          <w:color w:val="000000"/>
          <w:szCs w:val="22"/>
        </w:rPr>
      </w:pPr>
      <w:r>
        <w:rPr>
          <w:rFonts w:asciiTheme="minorHAnsi" w:hAnsiTheme="minorHAnsi" w:cstheme="minorHAnsi"/>
          <w:b/>
          <w:i/>
          <w:szCs w:val="22"/>
        </w:rPr>
        <w:t xml:space="preserve">NB: </w:t>
      </w:r>
      <w:r w:rsidR="007A5840">
        <w:rPr>
          <w:rFonts w:asciiTheme="minorHAnsi" w:hAnsiTheme="minorHAnsi" w:cstheme="minorHAnsi"/>
          <w:b/>
          <w:i/>
          <w:szCs w:val="22"/>
        </w:rPr>
        <w:t xml:space="preserve">Fluctuations up to </w:t>
      </w:r>
      <w:r w:rsidR="00BE0B6C">
        <w:rPr>
          <w:rFonts w:asciiTheme="minorHAnsi" w:hAnsiTheme="minorHAnsi" w:cstheme="minorHAnsi"/>
          <w:b/>
          <w:i/>
          <w:szCs w:val="22"/>
        </w:rPr>
        <w:t>+</w:t>
      </w:r>
      <w:r w:rsidR="007A5840" w:rsidRPr="007A5840">
        <w:rPr>
          <w:rFonts w:asciiTheme="majorHAnsi" w:hAnsiTheme="majorHAnsi" w:cstheme="majorHAnsi"/>
          <w:b/>
          <w:i/>
          <w:szCs w:val="22"/>
        </w:rPr>
        <w:t>12</w:t>
      </w:r>
      <w:r w:rsidR="007A5840" w:rsidRPr="007A5840">
        <w:rPr>
          <w:rFonts w:asciiTheme="majorHAnsi" w:hAnsiTheme="majorHAnsi" w:cstheme="majorHAnsi"/>
          <w:b/>
        </w:rPr>
        <w:t>°</w:t>
      </w:r>
      <w:r w:rsidR="007A5840">
        <w:rPr>
          <w:rFonts w:asciiTheme="majorHAnsi" w:hAnsiTheme="majorHAnsi" w:cstheme="majorHAnsi"/>
          <w:b/>
        </w:rPr>
        <w:t xml:space="preserve">C, lasting no longer than 15 minutes, </w:t>
      </w:r>
      <w:r w:rsidR="00BE0B6C">
        <w:rPr>
          <w:rFonts w:asciiTheme="majorHAnsi" w:hAnsiTheme="majorHAnsi" w:cstheme="majorHAnsi"/>
          <w:b/>
        </w:rPr>
        <w:t>as may occur during stock take</w:t>
      </w:r>
      <w:r w:rsidR="007A5840">
        <w:rPr>
          <w:rFonts w:asciiTheme="majorHAnsi" w:hAnsiTheme="majorHAnsi" w:cstheme="majorHAnsi"/>
          <w:b/>
        </w:rPr>
        <w:t xml:space="preserve"> or restocking</w:t>
      </w:r>
      <w:r>
        <w:rPr>
          <w:rFonts w:asciiTheme="majorHAnsi" w:hAnsiTheme="majorHAnsi" w:cstheme="majorHAnsi"/>
          <w:b/>
        </w:rPr>
        <w:t>, are acceptable and do not need to be reported</w:t>
      </w:r>
      <w:r>
        <w:rPr>
          <w:rFonts w:asciiTheme="minorHAnsi" w:hAnsiTheme="minorHAnsi" w:cstheme="minorHAnsi"/>
          <w:b/>
          <w:i/>
          <w:szCs w:val="22"/>
        </w:rPr>
        <w:t xml:space="preserve"> (</w:t>
      </w:r>
      <w:r w:rsidR="00F95475" w:rsidRPr="00983566">
        <w:rPr>
          <w:rFonts w:asciiTheme="minorHAnsi" w:hAnsiTheme="minorHAnsi" w:cstheme="minorHAnsi"/>
          <w:b/>
          <w:szCs w:val="22"/>
        </w:rPr>
        <w:t>section 2.2</w:t>
      </w:r>
      <w:r w:rsidR="00F95475" w:rsidRPr="008C0601">
        <w:rPr>
          <w:rFonts w:asciiTheme="minorHAnsi" w:hAnsiTheme="minorHAnsi" w:cstheme="minorHAnsi"/>
          <w:b/>
          <w:i/>
          <w:szCs w:val="22"/>
        </w:rPr>
        <w:t xml:space="preserve">, </w:t>
      </w:r>
      <w:r w:rsidR="008E44FF">
        <w:rPr>
          <w:rFonts w:asciiTheme="minorHAnsi" w:hAnsiTheme="minorHAnsi" w:cstheme="minorHAnsi"/>
          <w:b/>
          <w:i/>
          <w:szCs w:val="22"/>
        </w:rPr>
        <w:t>‘</w:t>
      </w:r>
      <w:r w:rsidR="00F95475" w:rsidRPr="008C0601">
        <w:rPr>
          <w:rFonts w:asciiTheme="minorHAnsi" w:hAnsiTheme="minorHAnsi" w:cstheme="minorHAnsi"/>
          <w:b/>
          <w:i/>
          <w:szCs w:val="22"/>
        </w:rPr>
        <w:t>Strive for 5</w:t>
      </w:r>
      <w:r w:rsidR="008E44FF">
        <w:rPr>
          <w:rFonts w:asciiTheme="minorHAnsi" w:hAnsiTheme="minorHAnsi" w:cstheme="minorHAnsi"/>
          <w:b/>
          <w:i/>
          <w:szCs w:val="22"/>
        </w:rPr>
        <w:t>’</w:t>
      </w:r>
      <w:r w:rsidR="007D7C23">
        <w:rPr>
          <w:rFonts w:asciiTheme="minorHAnsi" w:hAnsiTheme="minorHAnsi" w:cstheme="minorHAnsi"/>
          <w:b/>
          <w:i/>
          <w:szCs w:val="22"/>
        </w:rPr>
        <w:t xml:space="preserve"> 3rd</w:t>
      </w:r>
      <w:r w:rsidR="00F95475" w:rsidRPr="008C0601">
        <w:rPr>
          <w:rFonts w:asciiTheme="minorHAnsi" w:hAnsiTheme="minorHAnsi" w:cstheme="minorHAnsi"/>
          <w:b/>
          <w:i/>
          <w:szCs w:val="22"/>
        </w:rPr>
        <w:t xml:space="preserve"> Ed)</w:t>
      </w:r>
    </w:p>
    <w:p w14:paraId="3B9BB9DE" w14:textId="77777777" w:rsidR="00F95475" w:rsidRDefault="00F95475" w:rsidP="008C0601">
      <w:pPr>
        <w:pStyle w:val="Dotpoint"/>
        <w:tabs>
          <w:tab w:val="clear" w:pos="360"/>
        </w:tabs>
        <w:spacing w:line="360" w:lineRule="auto"/>
        <w:ind w:left="720" w:firstLine="0"/>
        <w:rPr>
          <w:rFonts w:asciiTheme="minorHAnsi" w:hAnsiTheme="minorHAnsi" w:cstheme="minorHAnsi"/>
          <w:color w:val="000000"/>
          <w:szCs w:val="22"/>
        </w:rPr>
      </w:pPr>
    </w:p>
    <w:p w14:paraId="60364B18" w14:textId="77777777" w:rsidR="00F95475" w:rsidRPr="00F95475" w:rsidRDefault="00F95475" w:rsidP="006620B5">
      <w:pPr>
        <w:pStyle w:val="Dotpoint"/>
        <w:tabs>
          <w:tab w:val="clear" w:pos="360"/>
        </w:tabs>
        <w:spacing w:line="360" w:lineRule="auto"/>
        <w:ind w:left="0" w:firstLine="0"/>
        <w:rPr>
          <w:rFonts w:asciiTheme="minorHAnsi" w:hAnsiTheme="minorHAnsi" w:cstheme="minorHAnsi"/>
          <w:b/>
          <w:color w:val="000000"/>
          <w:szCs w:val="22"/>
        </w:rPr>
      </w:pPr>
      <w:r w:rsidRPr="00F95475">
        <w:rPr>
          <w:rFonts w:asciiTheme="minorHAnsi" w:hAnsiTheme="minorHAnsi" w:cstheme="minorHAnsi"/>
          <w:b/>
          <w:color w:val="000000"/>
          <w:szCs w:val="22"/>
        </w:rPr>
        <w:t>Data Logger</w:t>
      </w:r>
    </w:p>
    <w:p w14:paraId="1DEBC292" w14:textId="58EC0A3A" w:rsidR="004B2F36" w:rsidRPr="00872DCE" w:rsidRDefault="004B2F36" w:rsidP="008C0601">
      <w:pPr>
        <w:pStyle w:val="Dotpoint"/>
        <w:numPr>
          <w:ilvl w:val="0"/>
          <w:numId w:val="13"/>
        </w:numPr>
        <w:spacing w:line="360" w:lineRule="auto"/>
        <w:ind w:left="720" w:hanging="357"/>
        <w:rPr>
          <w:rFonts w:asciiTheme="minorHAnsi" w:hAnsiTheme="minorHAnsi" w:cstheme="minorHAnsi"/>
          <w:szCs w:val="22"/>
        </w:rPr>
      </w:pPr>
      <w:r w:rsidRPr="00872DCE">
        <w:rPr>
          <w:rFonts w:asciiTheme="minorHAnsi" w:hAnsiTheme="minorHAnsi" w:cstheme="minorHAnsi"/>
          <w:szCs w:val="22"/>
        </w:rPr>
        <w:t xml:space="preserve">Data logger is set to record </w:t>
      </w:r>
      <w:r w:rsidRPr="00872DCE">
        <w:rPr>
          <w:rFonts w:asciiTheme="minorHAnsi" w:hAnsiTheme="minorHAnsi" w:cstheme="minorHAnsi"/>
          <w:b/>
          <w:szCs w:val="22"/>
          <w:highlight w:val="yellow"/>
        </w:rPr>
        <w:t>how often</w:t>
      </w:r>
      <w:r w:rsidRPr="00872DCE">
        <w:rPr>
          <w:rFonts w:asciiTheme="minorHAnsi" w:hAnsiTheme="minorHAnsi" w:cstheme="minorHAnsi"/>
          <w:szCs w:val="22"/>
        </w:rPr>
        <w:t xml:space="preserve"> to </w:t>
      </w:r>
      <w:r w:rsidR="009F460D" w:rsidRPr="00872DCE">
        <w:rPr>
          <w:rFonts w:asciiTheme="minorHAnsi" w:hAnsiTheme="minorHAnsi" w:cstheme="minorHAnsi"/>
          <w:szCs w:val="22"/>
        </w:rPr>
        <w:t>monitor temperature</w:t>
      </w:r>
      <w:r w:rsidRPr="00872DCE">
        <w:rPr>
          <w:rFonts w:asciiTheme="minorHAnsi" w:hAnsiTheme="minorHAnsi" w:cstheme="minorHAnsi"/>
          <w:szCs w:val="22"/>
        </w:rPr>
        <w:t xml:space="preserve"> performance</w:t>
      </w:r>
      <w:r w:rsidR="008D2AB3" w:rsidRPr="00872DCE">
        <w:rPr>
          <w:rFonts w:asciiTheme="minorHAnsi" w:hAnsiTheme="minorHAnsi" w:cstheme="minorHAnsi"/>
          <w:szCs w:val="22"/>
        </w:rPr>
        <w:t xml:space="preserve"> (</w:t>
      </w:r>
      <w:r w:rsidR="008807E2" w:rsidRPr="00872DCE">
        <w:rPr>
          <w:rFonts w:asciiTheme="minorHAnsi" w:hAnsiTheme="minorHAnsi" w:cstheme="minorHAnsi"/>
          <w:szCs w:val="22"/>
        </w:rPr>
        <w:t xml:space="preserve">Section 4.2 </w:t>
      </w:r>
      <w:r w:rsidR="00382B2B" w:rsidRPr="00872DCE">
        <w:rPr>
          <w:rFonts w:asciiTheme="minorHAnsi" w:hAnsiTheme="minorHAnsi" w:cstheme="minorHAnsi"/>
          <w:szCs w:val="22"/>
        </w:rPr>
        <w:t>pg.</w:t>
      </w:r>
      <w:r w:rsidR="008807E2" w:rsidRPr="00872DCE">
        <w:rPr>
          <w:rFonts w:asciiTheme="minorHAnsi" w:hAnsiTheme="minorHAnsi" w:cstheme="minorHAnsi"/>
          <w:szCs w:val="22"/>
        </w:rPr>
        <w:t xml:space="preserve"> 21 ‘</w:t>
      </w:r>
      <w:r w:rsidR="008807E2" w:rsidRPr="00872DCE">
        <w:rPr>
          <w:rFonts w:asciiTheme="minorHAnsi" w:hAnsiTheme="minorHAnsi" w:cstheme="minorHAnsi"/>
          <w:i/>
          <w:iCs/>
          <w:szCs w:val="22"/>
        </w:rPr>
        <w:t>Strive for 5’</w:t>
      </w:r>
      <w:r w:rsidR="008807E2" w:rsidRPr="00872DCE">
        <w:rPr>
          <w:rFonts w:asciiTheme="minorHAnsi" w:hAnsiTheme="minorHAnsi" w:cstheme="minorHAnsi"/>
          <w:szCs w:val="22"/>
        </w:rPr>
        <w:t xml:space="preserve"> 3</w:t>
      </w:r>
      <w:r w:rsidR="008807E2" w:rsidRPr="00872DCE">
        <w:rPr>
          <w:rFonts w:asciiTheme="minorHAnsi" w:hAnsiTheme="minorHAnsi" w:cstheme="minorHAnsi"/>
          <w:szCs w:val="22"/>
          <w:vertAlign w:val="superscript"/>
        </w:rPr>
        <w:t>rd</w:t>
      </w:r>
      <w:r w:rsidR="008807E2" w:rsidRPr="00872DCE">
        <w:rPr>
          <w:rFonts w:asciiTheme="minorHAnsi" w:hAnsiTheme="minorHAnsi" w:cstheme="minorHAnsi"/>
          <w:szCs w:val="22"/>
        </w:rPr>
        <w:t xml:space="preserve"> Ed recommends</w:t>
      </w:r>
      <w:r w:rsidR="008D2AB3" w:rsidRPr="00872DCE">
        <w:rPr>
          <w:rFonts w:asciiTheme="minorHAnsi" w:hAnsiTheme="minorHAnsi" w:cstheme="minorHAnsi"/>
          <w:szCs w:val="22"/>
        </w:rPr>
        <w:t xml:space="preserve"> </w:t>
      </w:r>
      <w:r w:rsidR="00382B2B" w:rsidRPr="00872DCE">
        <w:rPr>
          <w:rFonts w:asciiTheme="minorHAnsi" w:hAnsiTheme="minorHAnsi" w:cstheme="minorHAnsi"/>
          <w:szCs w:val="22"/>
        </w:rPr>
        <w:t>5-minute</w:t>
      </w:r>
      <w:r w:rsidR="008807E2" w:rsidRPr="00872DCE">
        <w:rPr>
          <w:rFonts w:asciiTheme="minorHAnsi" w:hAnsiTheme="minorHAnsi" w:cstheme="minorHAnsi"/>
          <w:szCs w:val="22"/>
        </w:rPr>
        <w:t xml:space="preserve"> intervals</w:t>
      </w:r>
      <w:r w:rsidR="008D2AB3" w:rsidRPr="00872DCE">
        <w:rPr>
          <w:rFonts w:asciiTheme="minorHAnsi" w:hAnsiTheme="minorHAnsi" w:cstheme="minorHAnsi"/>
          <w:szCs w:val="22"/>
        </w:rPr>
        <w:t xml:space="preserve">) </w:t>
      </w:r>
    </w:p>
    <w:p w14:paraId="5625BA1C" w14:textId="25819D9D" w:rsidR="00E8323A" w:rsidRPr="00872DCE" w:rsidRDefault="00E8323A" w:rsidP="008C0601">
      <w:pPr>
        <w:pStyle w:val="Dotpoint"/>
        <w:numPr>
          <w:ilvl w:val="0"/>
          <w:numId w:val="13"/>
        </w:numPr>
        <w:spacing w:line="360" w:lineRule="auto"/>
        <w:ind w:left="720" w:hanging="357"/>
        <w:rPr>
          <w:rFonts w:asciiTheme="minorHAnsi" w:hAnsiTheme="minorHAnsi" w:cstheme="minorHAnsi"/>
          <w:szCs w:val="22"/>
        </w:rPr>
      </w:pPr>
      <w:r w:rsidRPr="00872DCE">
        <w:rPr>
          <w:rFonts w:asciiTheme="minorHAnsi" w:hAnsiTheme="minorHAnsi" w:cstheme="minorHAnsi"/>
          <w:szCs w:val="22"/>
        </w:rPr>
        <w:t>Ensure measurements are in Celsius</w:t>
      </w:r>
      <w:r w:rsidR="00C86D85" w:rsidRPr="00872DCE">
        <w:rPr>
          <w:rFonts w:asciiTheme="minorHAnsi" w:hAnsiTheme="minorHAnsi" w:cstheme="minorHAnsi"/>
          <w:szCs w:val="22"/>
        </w:rPr>
        <w:t xml:space="preserve"> </w:t>
      </w:r>
      <w:r w:rsidRPr="00872DCE">
        <w:rPr>
          <w:rFonts w:asciiTheme="minorHAnsi" w:hAnsiTheme="minorHAnsi" w:cstheme="minorHAnsi"/>
          <w:szCs w:val="22"/>
        </w:rPr>
        <w:t xml:space="preserve">not Fahrenheit  </w:t>
      </w:r>
    </w:p>
    <w:p w14:paraId="78940F43" w14:textId="3D4DDDBF" w:rsidR="00525850" w:rsidRPr="0062077B" w:rsidRDefault="00525850" w:rsidP="008C0601">
      <w:pPr>
        <w:pStyle w:val="Dotpoint"/>
        <w:numPr>
          <w:ilvl w:val="0"/>
          <w:numId w:val="13"/>
        </w:numPr>
        <w:spacing w:line="360" w:lineRule="auto"/>
        <w:ind w:left="720" w:hanging="357"/>
        <w:rPr>
          <w:rFonts w:asciiTheme="minorHAnsi" w:hAnsiTheme="minorHAnsi" w:cstheme="minorHAnsi"/>
          <w:color w:val="000000"/>
          <w:szCs w:val="22"/>
        </w:rPr>
      </w:pPr>
      <w:r w:rsidRPr="0062077B">
        <w:rPr>
          <w:rFonts w:asciiTheme="minorHAnsi" w:hAnsiTheme="minorHAnsi" w:cstheme="minorHAnsi"/>
          <w:color w:val="000000"/>
          <w:szCs w:val="22"/>
        </w:rPr>
        <w:t>Data logg</w:t>
      </w:r>
      <w:r w:rsidR="00130AD3" w:rsidRPr="0062077B">
        <w:rPr>
          <w:rFonts w:asciiTheme="minorHAnsi" w:hAnsiTheme="minorHAnsi" w:cstheme="minorHAnsi"/>
          <w:color w:val="000000"/>
          <w:szCs w:val="22"/>
        </w:rPr>
        <w:t xml:space="preserve">er is downloaded </w:t>
      </w:r>
      <w:r w:rsidR="00E81804" w:rsidRPr="0062077B">
        <w:rPr>
          <w:rFonts w:asciiTheme="minorHAnsi" w:hAnsiTheme="minorHAnsi" w:cstheme="minorHAnsi"/>
          <w:b/>
          <w:color w:val="000000"/>
          <w:szCs w:val="22"/>
          <w:highlight w:val="yellow"/>
        </w:rPr>
        <w:t xml:space="preserve">Add how often </w:t>
      </w:r>
      <w:proofErr w:type="gramStart"/>
      <w:r w:rsidR="0062077B" w:rsidRPr="0062077B">
        <w:rPr>
          <w:rFonts w:asciiTheme="minorHAnsi" w:hAnsiTheme="minorHAnsi" w:cstheme="minorHAnsi"/>
          <w:b/>
          <w:color w:val="000000"/>
          <w:szCs w:val="22"/>
          <w:highlight w:val="yellow"/>
        </w:rPr>
        <w:t>e.g.</w:t>
      </w:r>
      <w:proofErr w:type="gramEnd"/>
      <w:r w:rsidR="00E81804" w:rsidRPr="0062077B">
        <w:rPr>
          <w:rFonts w:asciiTheme="minorHAnsi" w:hAnsiTheme="minorHAnsi" w:cstheme="minorHAnsi"/>
          <w:b/>
          <w:color w:val="000000"/>
          <w:szCs w:val="22"/>
          <w:highlight w:val="yellow"/>
        </w:rPr>
        <w:t xml:space="preserve"> daily/weekly</w:t>
      </w:r>
      <w:r w:rsidR="00B609BB">
        <w:rPr>
          <w:rFonts w:asciiTheme="minorHAnsi" w:hAnsiTheme="minorHAnsi" w:cstheme="minorHAnsi"/>
          <w:b/>
          <w:color w:val="000000"/>
          <w:szCs w:val="22"/>
          <w:highlight w:val="yellow"/>
        </w:rPr>
        <w:t xml:space="preserve"> </w:t>
      </w:r>
      <w:r w:rsidR="00B73718">
        <w:rPr>
          <w:rFonts w:asciiTheme="minorHAnsi" w:hAnsiTheme="minorHAnsi" w:cstheme="minorHAnsi"/>
          <w:b/>
          <w:color w:val="000000"/>
          <w:szCs w:val="22"/>
          <w:highlight w:val="yellow"/>
        </w:rPr>
        <w:t>(</w:t>
      </w:r>
      <w:r w:rsidR="0062077B" w:rsidRPr="005F78EB">
        <w:rPr>
          <w:rFonts w:asciiTheme="minorHAnsi" w:hAnsiTheme="minorHAnsi" w:cstheme="minorHAnsi"/>
          <w:b/>
          <w:color w:val="000000"/>
          <w:szCs w:val="22"/>
          <w:highlight w:val="yellow"/>
          <w:u w:val="single"/>
        </w:rPr>
        <w:t>twice daily</w:t>
      </w:r>
      <w:r w:rsidR="00E81804" w:rsidRPr="005F78EB">
        <w:rPr>
          <w:rFonts w:asciiTheme="minorHAnsi" w:hAnsiTheme="minorHAnsi" w:cstheme="minorHAnsi"/>
          <w:b/>
          <w:color w:val="000000"/>
          <w:szCs w:val="22"/>
          <w:highlight w:val="yellow"/>
          <w:u w:val="single"/>
        </w:rPr>
        <w:t xml:space="preserve"> if Quirks fridge</w:t>
      </w:r>
      <w:r w:rsidR="00B73718">
        <w:rPr>
          <w:rFonts w:asciiTheme="minorHAnsi" w:hAnsiTheme="minorHAnsi" w:cstheme="minorHAnsi"/>
          <w:b/>
          <w:color w:val="000000"/>
          <w:szCs w:val="22"/>
          <w:u w:val="single"/>
        </w:rPr>
        <w:t>)</w:t>
      </w:r>
    </w:p>
    <w:p w14:paraId="631A6E54" w14:textId="77777777" w:rsidR="004B2F36" w:rsidRPr="0062077B" w:rsidRDefault="004B2F36" w:rsidP="008C0601">
      <w:pPr>
        <w:pStyle w:val="Dotpoint"/>
        <w:numPr>
          <w:ilvl w:val="0"/>
          <w:numId w:val="16"/>
        </w:numPr>
        <w:spacing w:line="360" w:lineRule="auto"/>
        <w:rPr>
          <w:rFonts w:asciiTheme="minorHAnsi" w:hAnsiTheme="minorHAnsi" w:cstheme="minorHAnsi"/>
          <w:szCs w:val="22"/>
        </w:rPr>
      </w:pPr>
      <w:r w:rsidRPr="0062077B">
        <w:rPr>
          <w:rFonts w:asciiTheme="minorHAnsi" w:hAnsiTheme="minorHAnsi" w:cstheme="minorHAnsi"/>
          <w:szCs w:val="22"/>
        </w:rPr>
        <w:t xml:space="preserve">Data logger downloads are kept </w:t>
      </w:r>
      <w:r w:rsidRPr="0062077B">
        <w:rPr>
          <w:rFonts w:asciiTheme="minorHAnsi" w:hAnsiTheme="minorHAnsi" w:cstheme="minorHAnsi"/>
          <w:b/>
          <w:szCs w:val="22"/>
          <w:highlight w:val="yellow"/>
        </w:rPr>
        <w:t xml:space="preserve">Add where kept </w:t>
      </w:r>
      <w:proofErr w:type="gramStart"/>
      <w:r w:rsidRPr="0062077B">
        <w:rPr>
          <w:rFonts w:asciiTheme="minorHAnsi" w:hAnsiTheme="minorHAnsi" w:cstheme="minorHAnsi"/>
          <w:b/>
          <w:szCs w:val="22"/>
          <w:highlight w:val="yellow"/>
        </w:rPr>
        <w:t>e.g.</w:t>
      </w:r>
      <w:proofErr w:type="gramEnd"/>
      <w:r w:rsidRPr="0062077B">
        <w:rPr>
          <w:rFonts w:asciiTheme="minorHAnsi" w:hAnsiTheme="minorHAnsi" w:cstheme="minorHAnsi"/>
          <w:b/>
          <w:szCs w:val="22"/>
          <w:highlight w:val="yellow"/>
        </w:rPr>
        <w:t xml:space="preserve"> in electronic </w:t>
      </w:r>
      <w:r>
        <w:rPr>
          <w:rFonts w:asciiTheme="minorHAnsi" w:hAnsiTheme="minorHAnsi" w:cstheme="minorHAnsi"/>
          <w:b/>
          <w:szCs w:val="22"/>
          <w:highlight w:val="yellow"/>
        </w:rPr>
        <w:t xml:space="preserve">or paper </w:t>
      </w:r>
      <w:r w:rsidRPr="0062077B">
        <w:rPr>
          <w:rFonts w:asciiTheme="minorHAnsi" w:hAnsiTheme="minorHAnsi" w:cstheme="minorHAnsi"/>
          <w:b/>
          <w:szCs w:val="22"/>
          <w:highlight w:val="yellow"/>
        </w:rPr>
        <w:t xml:space="preserve">file </w:t>
      </w:r>
    </w:p>
    <w:p w14:paraId="0807896D" w14:textId="11870EEA" w:rsidR="00ED5F6A" w:rsidRPr="0062077B" w:rsidRDefault="00ED5F6A" w:rsidP="008C0601">
      <w:pPr>
        <w:pStyle w:val="Dotpoint"/>
        <w:numPr>
          <w:ilvl w:val="0"/>
          <w:numId w:val="16"/>
        </w:numPr>
        <w:spacing w:line="360" w:lineRule="auto"/>
        <w:rPr>
          <w:rFonts w:asciiTheme="minorHAnsi" w:hAnsiTheme="minorHAnsi" w:cstheme="minorHAnsi"/>
          <w:color w:val="000000"/>
          <w:szCs w:val="22"/>
        </w:rPr>
      </w:pPr>
      <w:r w:rsidRPr="0062077B">
        <w:rPr>
          <w:rFonts w:asciiTheme="minorHAnsi" w:hAnsiTheme="minorHAnsi" w:cstheme="minorHAnsi"/>
          <w:color w:val="000000"/>
          <w:szCs w:val="22"/>
        </w:rPr>
        <w:t>All staff</w:t>
      </w:r>
      <w:r>
        <w:rPr>
          <w:rFonts w:asciiTheme="minorHAnsi" w:hAnsiTheme="minorHAnsi" w:cstheme="minorHAnsi"/>
          <w:color w:val="000000"/>
          <w:szCs w:val="22"/>
        </w:rPr>
        <w:t xml:space="preserve"> are trained on</w:t>
      </w:r>
      <w:r w:rsidRPr="0062077B">
        <w:rPr>
          <w:rFonts w:asciiTheme="minorHAnsi" w:hAnsiTheme="minorHAnsi" w:cstheme="minorHAnsi"/>
          <w:color w:val="000000"/>
          <w:szCs w:val="22"/>
        </w:rPr>
        <w:t xml:space="preserve"> how to download data logger and interpret readings</w:t>
      </w:r>
    </w:p>
    <w:p w14:paraId="242FC635" w14:textId="77777777" w:rsidR="00130AD3" w:rsidRPr="0062077B" w:rsidRDefault="00130AD3" w:rsidP="008C0601">
      <w:pPr>
        <w:pStyle w:val="Dotpoint"/>
        <w:numPr>
          <w:ilvl w:val="0"/>
          <w:numId w:val="16"/>
        </w:numPr>
        <w:spacing w:line="360" w:lineRule="auto"/>
        <w:rPr>
          <w:rFonts w:asciiTheme="minorHAnsi" w:hAnsiTheme="minorHAnsi" w:cstheme="minorHAnsi"/>
          <w:szCs w:val="22"/>
        </w:rPr>
      </w:pPr>
      <w:r w:rsidRPr="0062077B">
        <w:rPr>
          <w:rFonts w:asciiTheme="minorHAnsi" w:hAnsiTheme="minorHAnsi" w:cstheme="minorHAnsi"/>
          <w:szCs w:val="22"/>
        </w:rPr>
        <w:lastRenderedPageBreak/>
        <w:t xml:space="preserve">The instructions for </w:t>
      </w:r>
      <w:r w:rsidR="00ED5F6A">
        <w:rPr>
          <w:rFonts w:asciiTheme="minorHAnsi" w:hAnsiTheme="minorHAnsi" w:cstheme="minorHAnsi"/>
          <w:b/>
          <w:szCs w:val="22"/>
          <w:highlight w:val="yellow"/>
        </w:rPr>
        <w:t>a</w:t>
      </w:r>
      <w:r w:rsidR="00697AC7" w:rsidRPr="0062077B">
        <w:rPr>
          <w:rFonts w:asciiTheme="minorHAnsi" w:hAnsiTheme="minorHAnsi" w:cstheme="minorHAnsi"/>
          <w:b/>
          <w:szCs w:val="22"/>
          <w:highlight w:val="yellow"/>
        </w:rPr>
        <w:t>dd type of data logger</w:t>
      </w:r>
      <w:r w:rsidR="00697AC7" w:rsidRPr="0062077B">
        <w:rPr>
          <w:rFonts w:asciiTheme="minorHAnsi" w:hAnsiTheme="minorHAnsi" w:cstheme="minorHAnsi"/>
          <w:szCs w:val="22"/>
        </w:rPr>
        <w:t xml:space="preserve"> </w:t>
      </w:r>
      <w:r w:rsidRPr="0062077B">
        <w:rPr>
          <w:rFonts w:asciiTheme="minorHAnsi" w:hAnsiTheme="minorHAnsi" w:cstheme="minorHAnsi"/>
          <w:szCs w:val="22"/>
        </w:rPr>
        <w:t>data logger use are kept in</w:t>
      </w:r>
      <w:r w:rsidR="00CC4594" w:rsidRPr="0062077B">
        <w:rPr>
          <w:rFonts w:asciiTheme="minorHAnsi" w:hAnsiTheme="minorHAnsi" w:cstheme="minorHAnsi"/>
          <w:szCs w:val="22"/>
        </w:rPr>
        <w:t xml:space="preserve"> </w:t>
      </w:r>
      <w:r w:rsidR="00ED5F6A">
        <w:rPr>
          <w:rFonts w:asciiTheme="minorHAnsi" w:hAnsiTheme="minorHAnsi" w:cstheme="minorHAnsi"/>
          <w:b/>
          <w:szCs w:val="22"/>
          <w:highlight w:val="yellow"/>
        </w:rPr>
        <w:t>a</w:t>
      </w:r>
      <w:r w:rsidR="00CC4594" w:rsidRPr="0062077B">
        <w:rPr>
          <w:rFonts w:asciiTheme="minorHAnsi" w:hAnsiTheme="minorHAnsi" w:cstheme="minorHAnsi"/>
          <w:b/>
          <w:szCs w:val="22"/>
          <w:highlight w:val="yellow"/>
        </w:rPr>
        <w:t>dd where instructions kept</w:t>
      </w:r>
    </w:p>
    <w:p w14:paraId="6ECCF245" w14:textId="7AE3BB93" w:rsidR="00BC1C52" w:rsidRPr="00446730" w:rsidRDefault="0057413A" w:rsidP="008B3261">
      <w:pPr>
        <w:pStyle w:val="Dotpoint"/>
        <w:numPr>
          <w:ilvl w:val="0"/>
          <w:numId w:val="13"/>
        </w:numPr>
        <w:spacing w:line="360" w:lineRule="auto"/>
        <w:ind w:left="720" w:hanging="357"/>
        <w:rPr>
          <w:rFonts w:asciiTheme="minorHAnsi" w:hAnsiTheme="minorHAnsi" w:cstheme="minorHAnsi"/>
          <w:b/>
          <w:szCs w:val="22"/>
        </w:rPr>
      </w:pPr>
      <w:r w:rsidRPr="0062077B">
        <w:rPr>
          <w:rFonts w:asciiTheme="minorHAnsi" w:hAnsiTheme="minorHAnsi" w:cstheme="minorHAnsi"/>
          <w:szCs w:val="22"/>
        </w:rPr>
        <w:t>Data logger is checked regularly</w:t>
      </w:r>
      <w:r w:rsidR="009F460D">
        <w:rPr>
          <w:rFonts w:asciiTheme="minorHAnsi" w:hAnsiTheme="minorHAnsi" w:cstheme="minorHAnsi"/>
          <w:szCs w:val="22"/>
        </w:rPr>
        <w:t>,</w:t>
      </w:r>
      <w:r w:rsidRPr="0062077B">
        <w:rPr>
          <w:rFonts w:asciiTheme="minorHAnsi" w:hAnsiTheme="minorHAnsi" w:cstheme="minorHAnsi"/>
          <w:szCs w:val="22"/>
        </w:rPr>
        <w:t xml:space="preserve"> and batteries changes according to manufacturer instructions</w:t>
      </w:r>
      <w:r w:rsidR="005F78EB">
        <w:rPr>
          <w:rFonts w:asciiTheme="minorHAnsi" w:hAnsiTheme="minorHAnsi" w:cstheme="minorHAnsi"/>
          <w:szCs w:val="22"/>
        </w:rPr>
        <w:t xml:space="preserve"> -</w:t>
      </w:r>
      <w:r w:rsidR="00E81804" w:rsidRPr="0062077B">
        <w:rPr>
          <w:rFonts w:asciiTheme="minorHAnsi" w:hAnsiTheme="minorHAnsi" w:cstheme="minorHAnsi"/>
          <w:b/>
          <w:szCs w:val="22"/>
          <w:highlight w:val="yellow"/>
        </w:rPr>
        <w:t xml:space="preserve"> </w:t>
      </w:r>
      <w:r w:rsidR="00E81804" w:rsidRPr="005F78EB">
        <w:rPr>
          <w:rFonts w:asciiTheme="minorHAnsi" w:hAnsiTheme="minorHAnsi" w:cstheme="minorHAnsi"/>
          <w:szCs w:val="22"/>
        </w:rPr>
        <w:t>last changed</w:t>
      </w:r>
      <w:r w:rsidR="005F78EB">
        <w:rPr>
          <w:rFonts w:asciiTheme="minorHAnsi" w:hAnsiTheme="minorHAnsi" w:cstheme="minorHAnsi"/>
          <w:b/>
          <w:szCs w:val="22"/>
        </w:rPr>
        <w:t xml:space="preserve"> </w:t>
      </w:r>
      <w:r w:rsidR="005F78EB" w:rsidRPr="005F78EB">
        <w:rPr>
          <w:rFonts w:asciiTheme="minorHAnsi" w:hAnsiTheme="minorHAnsi" w:cstheme="minorHAnsi"/>
          <w:b/>
          <w:szCs w:val="22"/>
          <w:highlight w:val="yellow"/>
        </w:rPr>
        <w:t>add date</w:t>
      </w:r>
      <w:r w:rsidR="00E81804" w:rsidRPr="0062077B">
        <w:rPr>
          <w:rFonts w:asciiTheme="minorHAnsi" w:hAnsiTheme="minorHAnsi" w:cstheme="minorHAnsi"/>
          <w:b/>
          <w:szCs w:val="22"/>
        </w:rPr>
        <w:t xml:space="preserve"> </w:t>
      </w:r>
    </w:p>
    <w:p w14:paraId="76554AA4" w14:textId="77777777" w:rsidR="00446730" w:rsidRPr="008B3261" w:rsidRDefault="00446730" w:rsidP="00446730">
      <w:pPr>
        <w:pStyle w:val="Dotpoint"/>
        <w:tabs>
          <w:tab w:val="clear" w:pos="360"/>
        </w:tabs>
        <w:spacing w:line="360" w:lineRule="auto"/>
        <w:ind w:left="720" w:firstLine="0"/>
        <w:rPr>
          <w:rFonts w:asciiTheme="minorHAnsi" w:hAnsiTheme="minorHAnsi" w:cstheme="minorHAnsi"/>
          <w:b/>
          <w:szCs w:val="22"/>
        </w:rPr>
      </w:pPr>
    </w:p>
    <w:p w14:paraId="477734AE" w14:textId="77777777" w:rsidR="00525850" w:rsidRPr="00271B67" w:rsidRDefault="00525850" w:rsidP="008C0601">
      <w:pPr>
        <w:pStyle w:val="Dotpoint"/>
        <w:tabs>
          <w:tab w:val="clear" w:pos="360"/>
        </w:tabs>
        <w:spacing w:line="360" w:lineRule="auto"/>
        <w:ind w:left="0" w:firstLine="0"/>
        <w:rPr>
          <w:rFonts w:asciiTheme="minorHAnsi" w:hAnsiTheme="minorHAnsi" w:cstheme="minorHAnsi"/>
          <w:b/>
          <w:color w:val="000000"/>
          <w:szCs w:val="22"/>
        </w:rPr>
      </w:pPr>
      <w:r w:rsidRPr="00271B67">
        <w:rPr>
          <w:rFonts w:asciiTheme="minorHAnsi" w:hAnsiTheme="minorHAnsi" w:cstheme="minorHAnsi"/>
          <w:b/>
          <w:color w:val="000000"/>
          <w:szCs w:val="22"/>
        </w:rPr>
        <w:t>PBVR Maintenance</w:t>
      </w:r>
    </w:p>
    <w:p w14:paraId="432CDB8A" w14:textId="0D9FEF57" w:rsidR="00525850" w:rsidRPr="008C0601" w:rsidRDefault="00525850" w:rsidP="008C0601">
      <w:pPr>
        <w:pStyle w:val="Dotpoint"/>
        <w:numPr>
          <w:ilvl w:val="0"/>
          <w:numId w:val="14"/>
        </w:numPr>
        <w:spacing w:line="360" w:lineRule="auto"/>
        <w:rPr>
          <w:rFonts w:asciiTheme="minorHAnsi" w:hAnsiTheme="minorHAnsi" w:cstheme="minorHAnsi"/>
          <w:b/>
          <w:color w:val="000000"/>
          <w:szCs w:val="22"/>
        </w:rPr>
      </w:pPr>
      <w:r w:rsidRPr="008C0601">
        <w:rPr>
          <w:rFonts w:asciiTheme="minorHAnsi" w:hAnsiTheme="minorHAnsi" w:cstheme="minorHAnsi"/>
          <w:color w:val="000000"/>
          <w:szCs w:val="22"/>
        </w:rPr>
        <w:t xml:space="preserve">Any problems </w:t>
      </w:r>
      <w:r w:rsidR="004D6217" w:rsidRPr="008C0601">
        <w:rPr>
          <w:rFonts w:asciiTheme="minorHAnsi" w:hAnsiTheme="minorHAnsi" w:cstheme="minorHAnsi"/>
          <w:color w:val="000000"/>
          <w:szCs w:val="22"/>
        </w:rPr>
        <w:t xml:space="preserve">are </w:t>
      </w:r>
      <w:r w:rsidRPr="008C0601">
        <w:rPr>
          <w:rFonts w:asciiTheme="minorHAnsi" w:hAnsiTheme="minorHAnsi" w:cstheme="minorHAnsi"/>
          <w:color w:val="000000"/>
          <w:szCs w:val="22"/>
        </w:rPr>
        <w:t>report</w:t>
      </w:r>
      <w:r w:rsidR="00190092" w:rsidRPr="008C0601">
        <w:rPr>
          <w:rFonts w:asciiTheme="minorHAnsi" w:hAnsiTheme="minorHAnsi" w:cstheme="minorHAnsi"/>
          <w:color w:val="000000"/>
          <w:szCs w:val="22"/>
        </w:rPr>
        <w:t>ed</w:t>
      </w:r>
      <w:r w:rsidRPr="008C0601">
        <w:rPr>
          <w:rFonts w:asciiTheme="minorHAnsi" w:hAnsiTheme="minorHAnsi" w:cstheme="minorHAnsi"/>
          <w:color w:val="000000"/>
          <w:szCs w:val="22"/>
        </w:rPr>
        <w:t xml:space="preserve"> to </w:t>
      </w:r>
      <w:r w:rsidR="004E4342" w:rsidRPr="008C0601">
        <w:rPr>
          <w:rFonts w:asciiTheme="minorHAnsi" w:hAnsiTheme="minorHAnsi" w:cstheme="minorHAnsi"/>
          <w:b/>
          <w:color w:val="000000"/>
          <w:szCs w:val="22"/>
          <w:highlight w:val="yellow"/>
        </w:rPr>
        <w:t xml:space="preserve">name </w:t>
      </w:r>
      <w:r w:rsidR="00190092" w:rsidRPr="008C0601">
        <w:rPr>
          <w:rFonts w:asciiTheme="minorHAnsi" w:hAnsiTheme="minorHAnsi" w:cstheme="minorHAnsi"/>
          <w:b/>
          <w:color w:val="000000"/>
          <w:szCs w:val="22"/>
          <w:highlight w:val="yellow"/>
        </w:rPr>
        <w:t>and phone number</w:t>
      </w:r>
      <w:r w:rsidR="00190092" w:rsidRPr="008C0601">
        <w:rPr>
          <w:rFonts w:asciiTheme="minorHAnsi" w:hAnsiTheme="minorHAnsi" w:cstheme="minorHAnsi"/>
          <w:color w:val="000000"/>
          <w:szCs w:val="22"/>
        </w:rPr>
        <w:t xml:space="preserve"> for repairs</w:t>
      </w:r>
    </w:p>
    <w:p w14:paraId="2AEF1F4A" w14:textId="77777777" w:rsidR="00525850" w:rsidRPr="008C0601" w:rsidRDefault="00525850" w:rsidP="008C0601">
      <w:pPr>
        <w:pStyle w:val="Dotpoint"/>
        <w:numPr>
          <w:ilvl w:val="0"/>
          <w:numId w:val="14"/>
        </w:numPr>
        <w:spacing w:line="360" w:lineRule="auto"/>
        <w:rPr>
          <w:rFonts w:asciiTheme="minorHAnsi" w:hAnsiTheme="minorHAnsi" w:cstheme="minorHAnsi"/>
          <w:color w:val="000000"/>
          <w:szCs w:val="22"/>
        </w:rPr>
      </w:pPr>
      <w:r w:rsidRPr="008C0601">
        <w:rPr>
          <w:rFonts w:asciiTheme="minorHAnsi" w:hAnsiTheme="minorHAnsi" w:cstheme="minorHAnsi"/>
          <w:color w:val="000000"/>
          <w:szCs w:val="22"/>
        </w:rPr>
        <w:t xml:space="preserve">PBVR seal checked regularly and kept clean by </w:t>
      </w:r>
      <w:r w:rsidR="004E4342" w:rsidRPr="008C0601">
        <w:rPr>
          <w:rFonts w:asciiTheme="minorHAnsi" w:hAnsiTheme="minorHAnsi" w:cstheme="minorHAnsi"/>
          <w:b/>
          <w:color w:val="000000"/>
          <w:szCs w:val="22"/>
          <w:highlight w:val="yellow"/>
        </w:rPr>
        <w:t>name</w:t>
      </w:r>
      <w:r w:rsidR="009F460D">
        <w:rPr>
          <w:rFonts w:asciiTheme="minorHAnsi" w:hAnsiTheme="minorHAnsi" w:cstheme="minorHAnsi"/>
          <w:b/>
          <w:color w:val="000000"/>
          <w:szCs w:val="22"/>
          <w:highlight w:val="yellow"/>
        </w:rPr>
        <w:t>/position</w:t>
      </w:r>
      <w:r w:rsidR="004E4342" w:rsidRPr="008C0601">
        <w:rPr>
          <w:rFonts w:asciiTheme="minorHAnsi" w:hAnsiTheme="minorHAnsi" w:cstheme="minorHAnsi"/>
          <w:b/>
          <w:color w:val="000000"/>
          <w:szCs w:val="22"/>
          <w:highlight w:val="yellow"/>
        </w:rPr>
        <w:t xml:space="preserve"> of</w:t>
      </w:r>
      <w:r w:rsidR="004E4342" w:rsidRPr="008C0601">
        <w:rPr>
          <w:rFonts w:asciiTheme="minorHAnsi" w:hAnsiTheme="minorHAnsi" w:cstheme="minorHAnsi"/>
          <w:color w:val="000000"/>
          <w:szCs w:val="22"/>
          <w:highlight w:val="yellow"/>
        </w:rPr>
        <w:t xml:space="preserve"> </w:t>
      </w:r>
      <w:r w:rsidRPr="008C0601">
        <w:rPr>
          <w:rFonts w:asciiTheme="minorHAnsi" w:hAnsiTheme="minorHAnsi" w:cstheme="minorHAnsi"/>
          <w:b/>
          <w:color w:val="000000"/>
          <w:szCs w:val="22"/>
          <w:highlight w:val="yellow"/>
        </w:rPr>
        <w:t>who is responsible</w:t>
      </w:r>
    </w:p>
    <w:p w14:paraId="329031C6" w14:textId="77777777" w:rsidR="004D6217" w:rsidRPr="008C0601" w:rsidRDefault="00B82E84" w:rsidP="008C0601">
      <w:pPr>
        <w:pStyle w:val="Dotpoint"/>
        <w:numPr>
          <w:ilvl w:val="0"/>
          <w:numId w:val="14"/>
        </w:numPr>
        <w:spacing w:line="360" w:lineRule="auto"/>
        <w:rPr>
          <w:rFonts w:asciiTheme="minorHAnsi" w:hAnsiTheme="minorHAnsi" w:cstheme="minorHAnsi"/>
          <w:b/>
          <w:color w:val="000000"/>
          <w:szCs w:val="22"/>
        </w:rPr>
      </w:pPr>
      <w:r w:rsidRPr="008C0601">
        <w:rPr>
          <w:rFonts w:asciiTheme="minorHAnsi" w:hAnsiTheme="minorHAnsi" w:cstheme="minorHAnsi"/>
          <w:szCs w:val="22"/>
        </w:rPr>
        <w:t>Has an annual report that states that all components of the PBVR are checked and a</w:t>
      </w:r>
      <w:r w:rsidR="004D6217" w:rsidRPr="008C0601">
        <w:rPr>
          <w:rFonts w:asciiTheme="minorHAnsi" w:hAnsiTheme="minorHAnsi" w:cstheme="minorHAnsi"/>
          <w:color w:val="000000"/>
          <w:szCs w:val="22"/>
        </w:rPr>
        <w:t xml:space="preserve">udited yearly </w:t>
      </w:r>
      <w:r w:rsidRPr="008C0601">
        <w:rPr>
          <w:rFonts w:asciiTheme="minorHAnsi" w:hAnsiTheme="minorHAnsi" w:cstheme="minorHAnsi"/>
          <w:b/>
          <w:color w:val="000000"/>
          <w:szCs w:val="22"/>
          <w:highlight w:val="yellow"/>
        </w:rPr>
        <w:t>add company and date last checked</w:t>
      </w:r>
      <w:r w:rsidR="00BC1FE9">
        <w:rPr>
          <w:rFonts w:asciiTheme="minorHAnsi" w:hAnsiTheme="minorHAnsi" w:cstheme="minorHAnsi"/>
          <w:b/>
          <w:color w:val="000000"/>
          <w:szCs w:val="22"/>
        </w:rPr>
        <w:t xml:space="preserve"> </w:t>
      </w:r>
      <w:r w:rsidR="00BC1FE9" w:rsidRPr="00BC1FE9">
        <w:rPr>
          <w:rFonts w:asciiTheme="minorHAnsi" w:hAnsiTheme="minorHAnsi" w:cstheme="minorHAnsi"/>
          <w:color w:val="000000"/>
          <w:szCs w:val="22"/>
        </w:rPr>
        <w:t>(appendix 2</w:t>
      </w:r>
      <w:r w:rsidR="00BC1FE9">
        <w:rPr>
          <w:rFonts w:asciiTheme="minorHAnsi" w:hAnsiTheme="minorHAnsi" w:cstheme="minorHAnsi"/>
          <w:color w:val="000000"/>
          <w:szCs w:val="22"/>
        </w:rPr>
        <w:t>,</w:t>
      </w:r>
      <w:r w:rsidR="00BC1FE9" w:rsidRPr="00BC1FE9">
        <w:rPr>
          <w:rFonts w:asciiTheme="minorHAnsi" w:hAnsiTheme="minorHAnsi" w:cstheme="minorHAnsi"/>
          <w:color w:val="000000"/>
          <w:szCs w:val="22"/>
        </w:rPr>
        <w:t xml:space="preserve"> p.75 </w:t>
      </w:r>
      <w:r w:rsidR="00BC1FE9" w:rsidRPr="00BC1FE9">
        <w:rPr>
          <w:rFonts w:asciiTheme="minorHAnsi" w:hAnsiTheme="minorHAnsi" w:cstheme="minorHAnsi"/>
          <w:i/>
          <w:color w:val="000000"/>
          <w:szCs w:val="22"/>
        </w:rPr>
        <w:t>‘Strive for 5’ 3</w:t>
      </w:r>
      <w:r w:rsidR="00BC1FE9" w:rsidRPr="00BC1FE9">
        <w:rPr>
          <w:rFonts w:asciiTheme="minorHAnsi" w:hAnsiTheme="minorHAnsi" w:cstheme="minorHAnsi"/>
          <w:i/>
          <w:color w:val="000000"/>
          <w:szCs w:val="22"/>
          <w:vertAlign w:val="superscript"/>
        </w:rPr>
        <w:t>rd</w:t>
      </w:r>
      <w:r w:rsidR="00BC1FE9" w:rsidRPr="00BC1FE9">
        <w:rPr>
          <w:rFonts w:asciiTheme="minorHAnsi" w:hAnsiTheme="minorHAnsi" w:cstheme="minorHAnsi"/>
          <w:i/>
          <w:color w:val="000000"/>
          <w:szCs w:val="22"/>
        </w:rPr>
        <w:t xml:space="preserve"> Ed</w:t>
      </w:r>
      <w:r w:rsidR="00BC1FE9" w:rsidRPr="00BC1FE9">
        <w:rPr>
          <w:rFonts w:asciiTheme="minorHAnsi" w:hAnsiTheme="minorHAnsi" w:cstheme="minorHAnsi"/>
          <w:color w:val="000000"/>
          <w:szCs w:val="22"/>
        </w:rPr>
        <w:t>)</w:t>
      </w:r>
    </w:p>
    <w:p w14:paraId="60D2553D" w14:textId="7A5FD5E7" w:rsidR="00525850" w:rsidRPr="00BC1FE9" w:rsidRDefault="004D6217" w:rsidP="003115A6">
      <w:pPr>
        <w:pStyle w:val="Dotpoint"/>
        <w:numPr>
          <w:ilvl w:val="0"/>
          <w:numId w:val="14"/>
        </w:numPr>
        <w:spacing w:line="360" w:lineRule="auto"/>
        <w:rPr>
          <w:rFonts w:asciiTheme="minorHAnsi" w:hAnsiTheme="minorHAnsi" w:cstheme="minorHAnsi"/>
          <w:color w:val="000000"/>
          <w:szCs w:val="22"/>
        </w:rPr>
      </w:pPr>
      <w:r w:rsidRPr="00BC1FE9">
        <w:rPr>
          <w:rFonts w:asciiTheme="minorHAnsi" w:hAnsiTheme="minorHAnsi" w:cstheme="minorHAnsi"/>
          <w:color w:val="000000"/>
          <w:szCs w:val="22"/>
        </w:rPr>
        <w:t xml:space="preserve">All supporting equipment </w:t>
      </w:r>
      <w:proofErr w:type="gramStart"/>
      <w:r w:rsidRPr="00BC1FE9">
        <w:rPr>
          <w:rFonts w:asciiTheme="minorHAnsi" w:hAnsiTheme="minorHAnsi" w:cstheme="minorHAnsi"/>
          <w:color w:val="000000"/>
          <w:szCs w:val="22"/>
        </w:rPr>
        <w:t>i.e.</w:t>
      </w:r>
      <w:proofErr w:type="gramEnd"/>
      <w:r w:rsidRPr="00BC1FE9">
        <w:rPr>
          <w:rFonts w:asciiTheme="minorHAnsi" w:hAnsiTheme="minorHAnsi" w:cstheme="minorHAnsi"/>
          <w:color w:val="000000"/>
          <w:szCs w:val="22"/>
        </w:rPr>
        <w:t xml:space="preserve"> digital thermometers, </w:t>
      </w:r>
      <w:r w:rsidR="008B2EA7">
        <w:rPr>
          <w:rFonts w:asciiTheme="minorHAnsi" w:hAnsiTheme="minorHAnsi" w:cstheme="minorHAnsi"/>
          <w:color w:val="000000"/>
          <w:szCs w:val="22"/>
        </w:rPr>
        <w:t>cooler</w:t>
      </w:r>
      <w:r w:rsidRPr="00BC1FE9">
        <w:rPr>
          <w:rFonts w:asciiTheme="minorHAnsi" w:hAnsiTheme="minorHAnsi" w:cstheme="minorHAnsi"/>
          <w:color w:val="000000"/>
          <w:szCs w:val="22"/>
        </w:rPr>
        <w:t xml:space="preserve"> and ice/gel packs are audited yearly by </w:t>
      </w:r>
      <w:r w:rsidRPr="00BC1FE9">
        <w:rPr>
          <w:rFonts w:asciiTheme="minorHAnsi" w:hAnsiTheme="minorHAnsi" w:cstheme="minorHAnsi"/>
          <w:b/>
          <w:color w:val="000000"/>
          <w:szCs w:val="22"/>
          <w:highlight w:val="yellow"/>
        </w:rPr>
        <w:t>name</w:t>
      </w:r>
      <w:r w:rsidR="009F460D" w:rsidRPr="00BC1FE9">
        <w:rPr>
          <w:rFonts w:asciiTheme="minorHAnsi" w:hAnsiTheme="minorHAnsi" w:cstheme="minorHAnsi"/>
          <w:b/>
          <w:color w:val="000000"/>
          <w:szCs w:val="22"/>
          <w:highlight w:val="yellow"/>
        </w:rPr>
        <w:t>/position</w:t>
      </w:r>
      <w:r w:rsidRPr="00BC1FE9">
        <w:rPr>
          <w:rFonts w:asciiTheme="minorHAnsi" w:hAnsiTheme="minorHAnsi" w:cstheme="minorHAnsi"/>
          <w:b/>
          <w:color w:val="000000"/>
          <w:szCs w:val="22"/>
          <w:highlight w:val="yellow"/>
        </w:rPr>
        <w:t xml:space="preserve"> of who is responsible</w:t>
      </w:r>
      <w:r w:rsidR="007D6FBF" w:rsidRPr="00BC1FE9">
        <w:rPr>
          <w:rFonts w:asciiTheme="minorHAnsi" w:hAnsiTheme="minorHAnsi" w:cstheme="minorHAnsi"/>
          <w:b/>
          <w:color w:val="000000"/>
          <w:szCs w:val="22"/>
        </w:rPr>
        <w:t xml:space="preserve"> </w:t>
      </w:r>
    </w:p>
    <w:p w14:paraId="001CFCFA" w14:textId="77777777" w:rsidR="00BC1FE9" w:rsidRPr="00BC1FE9" w:rsidRDefault="00BC1FE9" w:rsidP="003115A6">
      <w:pPr>
        <w:pStyle w:val="Dotpoint"/>
        <w:tabs>
          <w:tab w:val="clear" w:pos="360"/>
        </w:tabs>
        <w:spacing w:line="360" w:lineRule="auto"/>
        <w:ind w:left="720" w:firstLine="0"/>
        <w:rPr>
          <w:rFonts w:asciiTheme="minorHAnsi" w:hAnsiTheme="minorHAnsi" w:cstheme="minorHAnsi"/>
          <w:color w:val="000000"/>
          <w:szCs w:val="22"/>
        </w:rPr>
      </w:pPr>
    </w:p>
    <w:p w14:paraId="7321A0F0" w14:textId="77777777" w:rsidR="00525850" w:rsidRPr="00271B67" w:rsidRDefault="00525850" w:rsidP="008C0601">
      <w:pPr>
        <w:pStyle w:val="Dotpoint"/>
        <w:tabs>
          <w:tab w:val="clear" w:pos="360"/>
        </w:tabs>
        <w:spacing w:line="360" w:lineRule="auto"/>
        <w:ind w:left="0" w:firstLine="0"/>
        <w:rPr>
          <w:rFonts w:asciiTheme="minorHAnsi" w:hAnsiTheme="minorHAnsi" w:cstheme="minorHAnsi"/>
          <w:b/>
          <w:color w:val="000000"/>
          <w:szCs w:val="22"/>
        </w:rPr>
      </w:pPr>
      <w:r w:rsidRPr="00271B67">
        <w:rPr>
          <w:rFonts w:asciiTheme="minorHAnsi" w:hAnsiTheme="minorHAnsi" w:cstheme="minorHAnsi"/>
          <w:b/>
          <w:color w:val="000000"/>
          <w:szCs w:val="22"/>
        </w:rPr>
        <w:t>PBVR Location</w:t>
      </w:r>
      <w:r w:rsidR="00E5197F">
        <w:rPr>
          <w:rFonts w:asciiTheme="minorHAnsi" w:hAnsiTheme="minorHAnsi" w:cstheme="minorHAnsi"/>
          <w:b/>
          <w:color w:val="000000"/>
          <w:szCs w:val="22"/>
        </w:rPr>
        <w:t xml:space="preserve"> </w:t>
      </w:r>
      <w:r w:rsidR="008E2652">
        <w:rPr>
          <w:rFonts w:asciiTheme="minorHAnsi" w:hAnsiTheme="minorHAnsi" w:cstheme="minorHAnsi"/>
          <w:b/>
          <w:color w:val="000000"/>
          <w:szCs w:val="22"/>
        </w:rPr>
        <w:t xml:space="preserve">– (Section 5.2, p.34 </w:t>
      </w:r>
      <w:r w:rsidR="008E2652" w:rsidRPr="00E63A1A">
        <w:rPr>
          <w:rFonts w:asciiTheme="minorHAnsi" w:hAnsiTheme="minorHAnsi" w:cstheme="minorHAnsi"/>
          <w:b/>
          <w:i/>
          <w:color w:val="000000"/>
          <w:szCs w:val="22"/>
        </w:rPr>
        <w:t>‘Strive for 5’ 3</w:t>
      </w:r>
      <w:r w:rsidR="008E2652" w:rsidRPr="00E63A1A">
        <w:rPr>
          <w:rFonts w:asciiTheme="minorHAnsi" w:hAnsiTheme="minorHAnsi" w:cstheme="minorHAnsi"/>
          <w:b/>
          <w:i/>
          <w:color w:val="000000"/>
          <w:szCs w:val="22"/>
          <w:vertAlign w:val="superscript"/>
        </w:rPr>
        <w:t>rd</w:t>
      </w:r>
      <w:r w:rsidR="008E2652" w:rsidRPr="00E63A1A">
        <w:rPr>
          <w:rFonts w:asciiTheme="minorHAnsi" w:hAnsiTheme="minorHAnsi" w:cstheme="minorHAnsi"/>
          <w:b/>
          <w:i/>
          <w:color w:val="000000"/>
          <w:szCs w:val="22"/>
        </w:rPr>
        <w:t xml:space="preserve"> Ed</w:t>
      </w:r>
      <w:r w:rsidR="008E2652">
        <w:rPr>
          <w:rFonts w:asciiTheme="minorHAnsi" w:hAnsiTheme="minorHAnsi" w:cstheme="minorHAnsi"/>
          <w:b/>
          <w:color w:val="000000"/>
          <w:szCs w:val="22"/>
        </w:rPr>
        <w:t>)</w:t>
      </w:r>
    </w:p>
    <w:p w14:paraId="6C281823" w14:textId="77777777" w:rsidR="00525850" w:rsidRPr="00271B67" w:rsidRDefault="00525850" w:rsidP="008C0601">
      <w:pPr>
        <w:pStyle w:val="Dotpoint"/>
        <w:numPr>
          <w:ilvl w:val="0"/>
          <w:numId w:val="14"/>
        </w:numPr>
        <w:spacing w:line="360" w:lineRule="auto"/>
        <w:rPr>
          <w:rFonts w:asciiTheme="minorHAnsi" w:hAnsiTheme="minorHAnsi" w:cstheme="minorHAnsi"/>
          <w:color w:val="000000"/>
          <w:szCs w:val="22"/>
        </w:rPr>
      </w:pPr>
      <w:r w:rsidRPr="00271B67">
        <w:rPr>
          <w:rFonts w:asciiTheme="minorHAnsi" w:hAnsiTheme="minorHAnsi" w:cstheme="minorHAnsi"/>
          <w:color w:val="000000"/>
          <w:szCs w:val="22"/>
        </w:rPr>
        <w:t xml:space="preserve">The PBVR is located </w:t>
      </w:r>
      <w:r w:rsidRPr="00271B67">
        <w:rPr>
          <w:rFonts w:asciiTheme="minorHAnsi" w:hAnsiTheme="minorHAnsi" w:cstheme="minorHAnsi"/>
          <w:b/>
          <w:color w:val="000000"/>
          <w:szCs w:val="22"/>
          <w:highlight w:val="yellow"/>
        </w:rPr>
        <w:t>add where it is located</w:t>
      </w:r>
      <w:r w:rsidRPr="00271B67">
        <w:rPr>
          <w:rFonts w:asciiTheme="minorHAnsi" w:hAnsiTheme="minorHAnsi" w:cstheme="minorHAnsi"/>
          <w:color w:val="000000"/>
          <w:szCs w:val="22"/>
        </w:rPr>
        <w:t xml:space="preserve"> room near an internal wall</w:t>
      </w:r>
    </w:p>
    <w:p w14:paraId="5932F62B" w14:textId="77777777" w:rsidR="00525850" w:rsidRPr="00271B67" w:rsidRDefault="00525850" w:rsidP="008C0601">
      <w:pPr>
        <w:pStyle w:val="Dotpoint"/>
        <w:numPr>
          <w:ilvl w:val="0"/>
          <w:numId w:val="14"/>
        </w:numPr>
        <w:spacing w:line="360" w:lineRule="auto"/>
        <w:rPr>
          <w:rFonts w:asciiTheme="minorHAnsi" w:hAnsiTheme="minorHAnsi" w:cstheme="minorHAnsi"/>
          <w:color w:val="000000"/>
          <w:szCs w:val="22"/>
        </w:rPr>
      </w:pPr>
      <w:r w:rsidRPr="00271B67">
        <w:rPr>
          <w:rFonts w:asciiTheme="minorHAnsi" w:hAnsiTheme="minorHAnsi" w:cstheme="minorHAnsi"/>
          <w:color w:val="000000"/>
          <w:szCs w:val="22"/>
        </w:rPr>
        <w:t>Not exposed to sunlight or heat</w:t>
      </w:r>
    </w:p>
    <w:p w14:paraId="3A0FEE0E" w14:textId="62C5E182" w:rsidR="0068660E" w:rsidRPr="009C6BE1" w:rsidRDefault="00525850" w:rsidP="009C6BE1">
      <w:pPr>
        <w:pStyle w:val="Dotpoint"/>
        <w:numPr>
          <w:ilvl w:val="0"/>
          <w:numId w:val="14"/>
        </w:numPr>
        <w:spacing w:line="360" w:lineRule="auto"/>
        <w:rPr>
          <w:rFonts w:asciiTheme="minorHAnsi" w:hAnsiTheme="minorHAnsi" w:cstheme="minorHAnsi"/>
          <w:color w:val="000000"/>
          <w:szCs w:val="22"/>
        </w:rPr>
      </w:pPr>
      <w:r w:rsidRPr="00271B67">
        <w:rPr>
          <w:rFonts w:asciiTheme="minorHAnsi" w:hAnsiTheme="minorHAnsi" w:cstheme="minorHAnsi"/>
          <w:color w:val="000000"/>
          <w:szCs w:val="22"/>
        </w:rPr>
        <w:t>Placed with adequate air flow to the back and sides of the PBVR</w:t>
      </w:r>
    </w:p>
    <w:p w14:paraId="102C5812" w14:textId="77777777" w:rsidR="0068660E" w:rsidRDefault="0068660E" w:rsidP="0068660E">
      <w:pPr>
        <w:pStyle w:val="Dotpoint"/>
        <w:tabs>
          <w:tab w:val="clear" w:pos="360"/>
        </w:tabs>
        <w:spacing w:line="360" w:lineRule="auto"/>
        <w:rPr>
          <w:rFonts w:asciiTheme="minorHAnsi" w:hAnsiTheme="minorHAnsi" w:cstheme="minorHAnsi"/>
          <w:b/>
          <w:color w:val="000000"/>
          <w:szCs w:val="22"/>
        </w:rPr>
      </w:pPr>
    </w:p>
    <w:p w14:paraId="103B6656" w14:textId="77777777" w:rsidR="0068660E" w:rsidRDefault="002A0961" w:rsidP="0068660E">
      <w:pPr>
        <w:pStyle w:val="Dotpoint"/>
        <w:tabs>
          <w:tab w:val="clear" w:pos="360"/>
        </w:tabs>
        <w:spacing w:line="360" w:lineRule="auto"/>
        <w:rPr>
          <w:rFonts w:asciiTheme="minorHAnsi" w:hAnsiTheme="minorHAnsi" w:cstheme="minorHAnsi"/>
          <w:b/>
          <w:color w:val="000000"/>
          <w:szCs w:val="22"/>
        </w:rPr>
      </w:pPr>
      <w:r>
        <w:rPr>
          <w:rFonts w:asciiTheme="minorHAnsi" w:hAnsiTheme="minorHAnsi" w:cstheme="minorHAnsi"/>
          <w:b/>
          <w:noProof/>
          <w:color w:val="000000"/>
          <w:szCs w:val="22"/>
        </w:rPr>
        <mc:AlternateContent>
          <mc:Choice Requires="wps">
            <w:drawing>
              <wp:anchor distT="0" distB="0" distL="114300" distR="114300" simplePos="0" relativeHeight="251658239" behindDoc="0" locked="0" layoutInCell="1" allowOverlap="1" wp14:anchorId="378BDBAF" wp14:editId="0B779947">
                <wp:simplePos x="0" y="0"/>
                <wp:positionH relativeFrom="column">
                  <wp:posOffset>2016125</wp:posOffset>
                </wp:positionH>
                <wp:positionV relativeFrom="paragraph">
                  <wp:posOffset>218440</wp:posOffset>
                </wp:positionV>
                <wp:extent cx="149542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95425" cy="238125"/>
                        </a:xfrm>
                        <a:prstGeom prst="rect">
                          <a:avLst/>
                        </a:prstGeom>
                        <a:solidFill>
                          <a:schemeClr val="lt1"/>
                        </a:solidFill>
                        <a:ln w="6350">
                          <a:solidFill>
                            <a:prstClr val="black"/>
                          </a:solidFill>
                        </a:ln>
                      </wps:spPr>
                      <wps:txbx>
                        <w:txbxContent>
                          <w:p w14:paraId="242BF830" w14:textId="77777777" w:rsidR="002A0961" w:rsidRDefault="002A0961">
                            <w:r w:rsidRPr="002A0961">
                              <w:rPr>
                                <w:rFonts w:cstheme="minorHAnsi"/>
                                <w:color w:val="000000"/>
                              </w:rPr>
                              <w:t>‘DO NOT TURN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BDBAF" id="Text Box 4" o:spid="_x0000_s1027" type="#_x0000_t202" style="position:absolute;left:0;text-align:left;margin-left:158.75pt;margin-top:17.2pt;width:117.75pt;height:18.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" fillcolor="white [3201]" strokeweight=".5pt">
                <v:textbox>
                  <w:txbxContent>
                    <w:p w14:paraId="242BF830" w14:textId="77777777" w:rsidR="002A0961" w:rsidRDefault="002A0961">
                      <w:r w:rsidRPr="002A0961">
                        <w:rPr>
                          <w:rFonts w:cstheme="minorHAnsi"/>
                          <w:color w:val="000000"/>
                        </w:rPr>
                        <w:t>‘DO NOT TURN OFF’</w:t>
                      </w:r>
                    </w:p>
                  </w:txbxContent>
                </v:textbox>
              </v:shape>
            </w:pict>
          </mc:Fallback>
        </mc:AlternateContent>
      </w:r>
      <w:r w:rsidR="00B4404F" w:rsidRPr="00B4404F">
        <w:rPr>
          <w:rFonts w:asciiTheme="minorHAnsi" w:hAnsiTheme="minorHAnsi" w:cstheme="minorHAnsi"/>
          <w:b/>
          <w:color w:val="000000"/>
          <w:szCs w:val="22"/>
        </w:rPr>
        <w:t>Signage</w:t>
      </w:r>
    </w:p>
    <w:p w14:paraId="45DD0DFF" w14:textId="6F62263E" w:rsidR="00525850" w:rsidRPr="008E2652" w:rsidRDefault="00525850" w:rsidP="0068660E">
      <w:pPr>
        <w:pStyle w:val="Dotpoint"/>
        <w:tabs>
          <w:tab w:val="clear" w:pos="360"/>
        </w:tabs>
        <w:spacing w:line="360" w:lineRule="auto"/>
        <w:rPr>
          <w:rFonts w:asciiTheme="minorHAnsi" w:hAnsiTheme="minorHAnsi" w:cstheme="minorHAnsi"/>
          <w:szCs w:val="22"/>
          <w:u w:val="single" w:color="FFFFFF"/>
        </w:rPr>
      </w:pPr>
      <w:r w:rsidRPr="008C0601">
        <w:rPr>
          <w:rFonts w:asciiTheme="minorHAnsi" w:hAnsiTheme="minorHAnsi" w:cstheme="minorHAnsi"/>
          <w:color w:val="000000"/>
          <w:szCs w:val="22"/>
        </w:rPr>
        <w:t xml:space="preserve">Power source is labelled clearly </w:t>
      </w:r>
      <w:r w:rsidR="002A0961">
        <w:rPr>
          <w:rFonts w:asciiTheme="minorHAnsi" w:hAnsiTheme="minorHAnsi" w:cstheme="minorHAnsi"/>
          <w:color w:val="000000"/>
          <w:szCs w:val="22"/>
        </w:rPr>
        <w:t xml:space="preserve">                                     </w:t>
      </w:r>
      <w:proofErr w:type="gramStart"/>
      <w:r w:rsidRPr="008C0601">
        <w:rPr>
          <w:rFonts w:asciiTheme="minorHAnsi" w:hAnsiTheme="minorHAnsi" w:cstheme="minorHAnsi"/>
          <w:color w:val="000000"/>
          <w:szCs w:val="22"/>
        </w:rPr>
        <w:t>i.e.</w:t>
      </w:r>
      <w:proofErr w:type="gramEnd"/>
      <w:r w:rsidRPr="008C0601">
        <w:rPr>
          <w:rFonts w:asciiTheme="minorHAnsi" w:hAnsiTheme="minorHAnsi" w:cstheme="minorHAnsi"/>
          <w:color w:val="000000"/>
          <w:szCs w:val="22"/>
        </w:rPr>
        <w:t xml:space="preserve"> </w:t>
      </w:r>
      <w:r w:rsidRPr="008C0601">
        <w:rPr>
          <w:rFonts w:asciiTheme="minorHAnsi" w:hAnsiTheme="minorHAnsi" w:cstheme="minorHAnsi"/>
          <w:b/>
          <w:color w:val="000000"/>
          <w:szCs w:val="22"/>
          <w:highlight w:val="yellow"/>
        </w:rPr>
        <w:t xml:space="preserve">list 3 places: </w:t>
      </w:r>
      <w:r w:rsidR="00607D7C" w:rsidRPr="008C0601">
        <w:rPr>
          <w:rFonts w:asciiTheme="minorHAnsi" w:hAnsiTheme="minorHAnsi" w:cstheme="minorHAnsi"/>
          <w:b/>
          <w:color w:val="000000"/>
          <w:szCs w:val="22"/>
          <w:highlight w:val="yellow"/>
        </w:rPr>
        <w:t xml:space="preserve">e.g. </w:t>
      </w:r>
      <w:r w:rsidRPr="008C0601">
        <w:rPr>
          <w:rFonts w:asciiTheme="minorHAnsi" w:hAnsiTheme="minorHAnsi" w:cstheme="minorHAnsi"/>
          <w:b/>
          <w:szCs w:val="22"/>
          <w:highlight w:val="yellow"/>
          <w:u w:val="single" w:color="FFFFFF"/>
        </w:rPr>
        <w:t>power box, refrigerator</w:t>
      </w:r>
      <w:r w:rsidR="00381838">
        <w:rPr>
          <w:rFonts w:asciiTheme="minorHAnsi" w:hAnsiTheme="minorHAnsi" w:cstheme="minorHAnsi"/>
          <w:b/>
          <w:szCs w:val="22"/>
          <w:highlight w:val="yellow"/>
          <w:u w:val="single" w:color="FFFFFF"/>
        </w:rPr>
        <w:t xml:space="preserve"> </w:t>
      </w:r>
      <w:r w:rsidRPr="008C0601">
        <w:rPr>
          <w:rFonts w:asciiTheme="minorHAnsi" w:hAnsiTheme="minorHAnsi" w:cstheme="minorHAnsi"/>
          <w:b/>
          <w:szCs w:val="22"/>
          <w:highlight w:val="yellow"/>
          <w:u w:val="single" w:color="FFFFFF"/>
        </w:rPr>
        <w:t>door and power point</w:t>
      </w:r>
      <w:r w:rsidR="007D6FBF" w:rsidRPr="008C0601">
        <w:rPr>
          <w:rFonts w:asciiTheme="minorHAnsi" w:hAnsiTheme="minorHAnsi" w:cstheme="minorHAnsi"/>
          <w:b/>
          <w:szCs w:val="22"/>
          <w:u w:val="single" w:color="FFFFFF"/>
        </w:rPr>
        <w:t xml:space="preserve"> </w:t>
      </w:r>
      <w:r w:rsidR="008E2652" w:rsidRPr="008E2652">
        <w:rPr>
          <w:rFonts w:asciiTheme="minorHAnsi" w:hAnsiTheme="minorHAnsi" w:cstheme="minorHAnsi"/>
          <w:szCs w:val="22"/>
          <w:u w:val="single" w:color="FFFFFF"/>
        </w:rPr>
        <w:t>(section 5.3 p.35</w:t>
      </w:r>
      <w:r w:rsidR="008E2652">
        <w:rPr>
          <w:rFonts w:asciiTheme="minorHAnsi" w:hAnsiTheme="minorHAnsi" w:cstheme="minorHAnsi"/>
          <w:szCs w:val="22"/>
          <w:u w:val="single" w:color="FFFFFF"/>
        </w:rPr>
        <w:t>,</w:t>
      </w:r>
      <w:r w:rsidR="008E2652" w:rsidRPr="008E2652">
        <w:rPr>
          <w:rFonts w:asciiTheme="minorHAnsi" w:hAnsiTheme="minorHAnsi" w:cstheme="minorHAnsi"/>
          <w:szCs w:val="22"/>
          <w:u w:val="single" w:color="FFFFFF"/>
        </w:rPr>
        <w:t xml:space="preserve"> </w:t>
      </w:r>
      <w:r w:rsidR="008E2652" w:rsidRPr="008E2652">
        <w:rPr>
          <w:rFonts w:asciiTheme="minorHAnsi" w:hAnsiTheme="minorHAnsi" w:cstheme="minorHAnsi"/>
          <w:i/>
          <w:szCs w:val="22"/>
          <w:u w:val="single" w:color="FFFFFF"/>
        </w:rPr>
        <w:t>‘Strive for 5’, 3rd Ed</w:t>
      </w:r>
      <w:r w:rsidR="008E2652" w:rsidRPr="008E2652">
        <w:rPr>
          <w:rFonts w:asciiTheme="minorHAnsi" w:hAnsiTheme="minorHAnsi" w:cstheme="minorHAnsi"/>
          <w:szCs w:val="22"/>
          <w:u w:val="single" w:color="FFFFFF"/>
        </w:rPr>
        <w:t>)</w:t>
      </w:r>
    </w:p>
    <w:p w14:paraId="4C6ED131" w14:textId="77777777" w:rsidR="00E5197F" w:rsidRPr="008C0601" w:rsidRDefault="00B4404F" w:rsidP="008C0601">
      <w:pPr>
        <w:pStyle w:val="Dotpoint"/>
        <w:numPr>
          <w:ilvl w:val="0"/>
          <w:numId w:val="14"/>
        </w:numPr>
        <w:spacing w:line="360" w:lineRule="auto"/>
        <w:rPr>
          <w:rFonts w:asciiTheme="minorHAnsi" w:hAnsiTheme="minorHAnsi" w:cstheme="minorHAnsi"/>
          <w:szCs w:val="22"/>
          <w:u w:val="single" w:color="FFFFFF"/>
        </w:rPr>
      </w:pPr>
      <w:r w:rsidRPr="008C0601">
        <w:rPr>
          <w:rFonts w:asciiTheme="minorHAnsi" w:hAnsiTheme="minorHAnsi" w:cstheme="minorHAnsi"/>
          <w:szCs w:val="22"/>
          <w:u w:val="single" w:color="FFFFFF"/>
        </w:rPr>
        <w:t>Has m</w:t>
      </w:r>
      <w:r w:rsidR="00E5197F" w:rsidRPr="008C0601">
        <w:rPr>
          <w:rFonts w:asciiTheme="minorHAnsi" w:hAnsiTheme="minorHAnsi" w:cstheme="minorHAnsi"/>
          <w:szCs w:val="22"/>
          <w:u w:val="single" w:color="FFFFFF"/>
        </w:rPr>
        <w:t xml:space="preserve">inimum </w:t>
      </w:r>
      <w:r w:rsidRPr="008C0601">
        <w:rPr>
          <w:rFonts w:asciiTheme="minorHAnsi" w:hAnsiTheme="minorHAnsi" w:cstheme="minorHAnsi"/>
          <w:szCs w:val="22"/>
          <w:u w:val="single" w:color="FFFFFF"/>
        </w:rPr>
        <w:t xml:space="preserve">correct </w:t>
      </w:r>
      <w:r w:rsidR="00E5197F" w:rsidRPr="008C0601">
        <w:rPr>
          <w:rFonts w:asciiTheme="minorHAnsi" w:hAnsiTheme="minorHAnsi" w:cstheme="minorHAnsi"/>
          <w:szCs w:val="22"/>
          <w:u w:val="single" w:color="FFFFFF"/>
        </w:rPr>
        <w:t>signage on refrigerator door (</w:t>
      </w:r>
      <w:r w:rsidR="009F460D">
        <w:rPr>
          <w:rFonts w:asciiTheme="minorHAnsi" w:hAnsiTheme="minorHAnsi" w:cstheme="minorHAnsi"/>
          <w:szCs w:val="22"/>
          <w:u w:val="single" w:color="FFFFFF"/>
        </w:rPr>
        <w:t>appendix 6, p.85</w:t>
      </w:r>
      <w:r w:rsidR="00E5197F" w:rsidRPr="008C0601">
        <w:rPr>
          <w:rFonts w:asciiTheme="minorHAnsi" w:hAnsiTheme="minorHAnsi" w:cstheme="minorHAnsi"/>
          <w:szCs w:val="22"/>
          <w:u w:val="single" w:color="FFFFFF"/>
        </w:rPr>
        <w:t xml:space="preserve"> </w:t>
      </w:r>
      <w:r w:rsidR="009F460D">
        <w:rPr>
          <w:rFonts w:asciiTheme="minorHAnsi" w:hAnsiTheme="minorHAnsi" w:cstheme="minorHAnsi"/>
          <w:szCs w:val="22"/>
          <w:u w:val="single" w:color="FFFFFF"/>
        </w:rPr>
        <w:t>‘</w:t>
      </w:r>
      <w:r w:rsidR="00E5197F" w:rsidRPr="008C0601">
        <w:rPr>
          <w:rFonts w:asciiTheme="minorHAnsi" w:hAnsiTheme="minorHAnsi" w:cstheme="minorHAnsi"/>
          <w:i/>
          <w:szCs w:val="22"/>
          <w:u w:val="single" w:color="FFFFFF"/>
        </w:rPr>
        <w:t xml:space="preserve">Strive for 5 </w:t>
      </w:r>
      <w:r w:rsidR="009F460D">
        <w:rPr>
          <w:rFonts w:asciiTheme="minorHAnsi" w:hAnsiTheme="minorHAnsi" w:cstheme="minorHAnsi"/>
          <w:i/>
          <w:szCs w:val="22"/>
          <w:u w:val="single" w:color="FFFFFF"/>
        </w:rPr>
        <w:t>3rd</w:t>
      </w:r>
      <w:r w:rsidR="00E5197F" w:rsidRPr="008C0601">
        <w:rPr>
          <w:rFonts w:asciiTheme="minorHAnsi" w:hAnsiTheme="minorHAnsi" w:cstheme="minorHAnsi"/>
          <w:i/>
          <w:szCs w:val="22"/>
          <w:u w:val="single" w:color="FFFFFF"/>
        </w:rPr>
        <w:t xml:space="preserve"> Ed</w:t>
      </w:r>
      <w:r w:rsidR="009F460D">
        <w:rPr>
          <w:rFonts w:asciiTheme="minorHAnsi" w:hAnsiTheme="minorHAnsi" w:cstheme="minorHAnsi"/>
          <w:i/>
          <w:szCs w:val="22"/>
          <w:u w:val="single" w:color="FFFFFF"/>
        </w:rPr>
        <w:t>’</w:t>
      </w:r>
      <w:r w:rsidR="00E5197F" w:rsidRPr="008C0601">
        <w:rPr>
          <w:rFonts w:asciiTheme="minorHAnsi" w:hAnsiTheme="minorHAnsi" w:cstheme="minorHAnsi"/>
          <w:szCs w:val="22"/>
          <w:u w:val="single" w:color="FFFFFF"/>
        </w:rPr>
        <w:t>)</w:t>
      </w:r>
    </w:p>
    <w:p w14:paraId="525C31AC" w14:textId="77777777" w:rsidR="00E5197F" w:rsidRPr="008C0601" w:rsidRDefault="00E5197F" w:rsidP="008C0601">
      <w:pPr>
        <w:pStyle w:val="Dotpoint"/>
        <w:numPr>
          <w:ilvl w:val="0"/>
          <w:numId w:val="14"/>
        </w:numPr>
        <w:spacing w:line="360" w:lineRule="auto"/>
        <w:rPr>
          <w:rFonts w:asciiTheme="minorHAnsi" w:hAnsiTheme="minorHAnsi" w:cstheme="minorHAnsi"/>
          <w:szCs w:val="22"/>
          <w:u w:val="single" w:color="FFFFFF"/>
        </w:rPr>
      </w:pPr>
      <w:r w:rsidRPr="008C0601">
        <w:rPr>
          <w:rFonts w:asciiTheme="minorHAnsi" w:hAnsiTheme="minorHAnsi" w:cstheme="minorHAnsi"/>
          <w:szCs w:val="22"/>
          <w:u w:val="single" w:color="FFFFFF"/>
        </w:rPr>
        <w:t>Has internal signa</w:t>
      </w:r>
      <w:r w:rsidR="00B4404F" w:rsidRPr="008C0601">
        <w:rPr>
          <w:rFonts w:asciiTheme="minorHAnsi" w:hAnsiTheme="minorHAnsi" w:cstheme="minorHAnsi"/>
          <w:szCs w:val="22"/>
          <w:u w:val="single" w:color="FFFFFF"/>
        </w:rPr>
        <w:t>g</w:t>
      </w:r>
      <w:r w:rsidRPr="008C0601">
        <w:rPr>
          <w:rFonts w:asciiTheme="minorHAnsi" w:hAnsiTheme="minorHAnsi" w:cstheme="minorHAnsi"/>
          <w:szCs w:val="22"/>
          <w:u w:val="single" w:color="FFFFFF"/>
        </w:rPr>
        <w:t xml:space="preserve">e </w:t>
      </w:r>
      <w:r w:rsidR="00B4404F" w:rsidRPr="008C0601">
        <w:rPr>
          <w:rFonts w:asciiTheme="minorHAnsi" w:hAnsiTheme="minorHAnsi" w:cstheme="minorHAnsi"/>
          <w:szCs w:val="22"/>
          <w:u w:val="single" w:color="FFFFFF"/>
        </w:rPr>
        <w:t xml:space="preserve">that is </w:t>
      </w:r>
      <w:r w:rsidRPr="008C0601">
        <w:rPr>
          <w:rFonts w:asciiTheme="minorHAnsi" w:hAnsiTheme="minorHAnsi" w:cstheme="minorHAnsi"/>
          <w:szCs w:val="22"/>
          <w:u w:val="single" w:color="FFFFFF"/>
        </w:rPr>
        <w:t>easily seen without opening door</w:t>
      </w:r>
    </w:p>
    <w:p w14:paraId="35EA6A67" w14:textId="77777777" w:rsidR="00B4404F" w:rsidRPr="008C0601" w:rsidRDefault="00B4404F" w:rsidP="008C0601">
      <w:pPr>
        <w:pStyle w:val="Dotpoint"/>
        <w:numPr>
          <w:ilvl w:val="0"/>
          <w:numId w:val="14"/>
        </w:numPr>
        <w:spacing w:line="360" w:lineRule="auto"/>
        <w:rPr>
          <w:rFonts w:asciiTheme="minorHAnsi" w:hAnsiTheme="minorHAnsi" w:cstheme="minorHAnsi"/>
          <w:szCs w:val="22"/>
          <w:u w:val="single" w:color="FFFFFF"/>
        </w:rPr>
      </w:pPr>
      <w:r w:rsidRPr="008C0601">
        <w:rPr>
          <w:rFonts w:asciiTheme="minorHAnsi" w:hAnsiTheme="minorHAnsi" w:cstheme="minorHAnsi"/>
          <w:szCs w:val="22"/>
          <w:u w:val="single" w:color="FFFFFF"/>
        </w:rPr>
        <w:t>Has current National Immunisation Program schedule easily visible</w:t>
      </w:r>
    </w:p>
    <w:p w14:paraId="5B24B57C" w14:textId="77777777" w:rsidR="002E7605" w:rsidRPr="004B2F36" w:rsidRDefault="00525850" w:rsidP="008C0601">
      <w:pPr>
        <w:pStyle w:val="Heading1"/>
        <w:spacing w:line="360" w:lineRule="auto"/>
        <w:rPr>
          <w:rFonts w:cstheme="majorHAnsi"/>
          <w:sz w:val="40"/>
          <w:szCs w:val="40"/>
        </w:rPr>
      </w:pPr>
      <w:bookmarkStart w:id="7" w:name="_Toc451423533"/>
      <w:bookmarkStart w:id="8" w:name="_Toc507494483"/>
      <w:r w:rsidRPr="004B2F36">
        <w:rPr>
          <w:rFonts w:cstheme="majorHAnsi"/>
          <w:sz w:val="40"/>
          <w:szCs w:val="40"/>
        </w:rPr>
        <w:t>C</w:t>
      </w:r>
      <w:bookmarkEnd w:id="7"/>
      <w:r w:rsidRPr="004B2F36">
        <w:rPr>
          <w:rFonts w:cstheme="majorHAnsi"/>
          <w:sz w:val="40"/>
          <w:szCs w:val="40"/>
        </w:rPr>
        <w:t>ommunications</w:t>
      </w:r>
      <w:bookmarkEnd w:id="8"/>
    </w:p>
    <w:p w14:paraId="2A534192" w14:textId="77777777" w:rsidR="00525850" w:rsidRPr="004B2F36" w:rsidRDefault="001D11EA" w:rsidP="008C0601">
      <w:pPr>
        <w:spacing w:line="360" w:lineRule="auto"/>
        <w:jc w:val="both"/>
        <w:rPr>
          <w:rFonts w:asciiTheme="majorHAnsi" w:hAnsiTheme="majorHAnsi" w:cstheme="majorHAnsi"/>
          <w:b/>
          <w:sz w:val="22"/>
        </w:rPr>
      </w:pPr>
      <w:r>
        <w:rPr>
          <w:rFonts w:asciiTheme="majorHAnsi" w:hAnsiTheme="majorHAnsi" w:cstheme="majorHAnsi"/>
          <w:b/>
          <w:sz w:val="22"/>
        </w:rPr>
        <w:t>Current contact details d</w:t>
      </w:r>
      <w:r w:rsidR="00525850" w:rsidRPr="004B2F36">
        <w:rPr>
          <w:rFonts w:asciiTheme="majorHAnsi" w:hAnsiTheme="majorHAnsi" w:cstheme="majorHAnsi"/>
          <w:b/>
          <w:sz w:val="22"/>
        </w:rPr>
        <w:t>isplayed</w:t>
      </w:r>
    </w:p>
    <w:p w14:paraId="57074A9D" w14:textId="355994BE" w:rsidR="00525850" w:rsidRPr="008C0601" w:rsidRDefault="0026325E" w:rsidP="00A63FF9">
      <w:pPr>
        <w:numPr>
          <w:ilvl w:val="0"/>
          <w:numId w:val="17"/>
        </w:numPr>
        <w:tabs>
          <w:tab w:val="clear" w:pos="1080"/>
          <w:tab w:val="num" w:pos="-720"/>
        </w:tabs>
        <w:spacing w:line="360" w:lineRule="auto"/>
        <w:ind w:left="720"/>
        <w:jc w:val="both"/>
        <w:rPr>
          <w:rFonts w:asciiTheme="majorHAnsi" w:hAnsiTheme="majorHAnsi" w:cstheme="majorHAnsi"/>
          <w:b/>
          <w:sz w:val="22"/>
        </w:rPr>
      </w:pPr>
      <w:r>
        <w:rPr>
          <w:rFonts w:asciiTheme="majorHAnsi" w:hAnsiTheme="majorHAnsi" w:cstheme="majorHAnsi"/>
          <w:sz w:val="22"/>
        </w:rPr>
        <w:t>Queensland Health Immunisation Program (</w:t>
      </w:r>
      <w:r w:rsidR="00525850" w:rsidRPr="008C0601">
        <w:rPr>
          <w:rFonts w:asciiTheme="majorHAnsi" w:hAnsiTheme="majorHAnsi" w:cstheme="majorHAnsi"/>
          <w:sz w:val="22"/>
        </w:rPr>
        <w:t>QHIP</w:t>
      </w:r>
      <w:r>
        <w:rPr>
          <w:rFonts w:asciiTheme="majorHAnsi" w:hAnsiTheme="majorHAnsi" w:cstheme="majorHAnsi"/>
          <w:sz w:val="22"/>
        </w:rPr>
        <w:t>)</w:t>
      </w:r>
      <w:r w:rsidR="00525850" w:rsidRPr="008C0601">
        <w:rPr>
          <w:rFonts w:asciiTheme="majorHAnsi" w:hAnsiTheme="majorHAnsi" w:cstheme="majorHAnsi"/>
          <w:sz w:val="22"/>
        </w:rPr>
        <w:t>, Public Health</w:t>
      </w:r>
      <w:r w:rsidR="006C4B62">
        <w:rPr>
          <w:rFonts w:asciiTheme="majorHAnsi" w:hAnsiTheme="majorHAnsi" w:cstheme="majorHAnsi"/>
          <w:sz w:val="22"/>
        </w:rPr>
        <w:t xml:space="preserve"> Unit</w:t>
      </w:r>
      <w:r w:rsidR="00525850" w:rsidRPr="008C0601">
        <w:rPr>
          <w:rFonts w:asciiTheme="majorHAnsi" w:hAnsiTheme="majorHAnsi" w:cstheme="majorHAnsi"/>
          <w:sz w:val="22"/>
        </w:rPr>
        <w:t xml:space="preserve">, </w:t>
      </w:r>
      <w:r>
        <w:rPr>
          <w:rFonts w:asciiTheme="majorHAnsi" w:hAnsiTheme="majorHAnsi" w:cstheme="majorHAnsi"/>
          <w:sz w:val="22"/>
        </w:rPr>
        <w:t>Primary Health Network, p</w:t>
      </w:r>
      <w:r w:rsidR="00525850" w:rsidRPr="008C0601">
        <w:rPr>
          <w:rFonts w:asciiTheme="majorHAnsi" w:hAnsiTheme="majorHAnsi" w:cstheme="majorHAnsi"/>
          <w:sz w:val="22"/>
        </w:rPr>
        <w:t>ower supplier and fridge mechanic and/or technician phone numbers clearly displayed on or near PBVR and kept current</w:t>
      </w:r>
      <w:r w:rsidR="002B552E" w:rsidRPr="008C0601">
        <w:rPr>
          <w:rFonts w:asciiTheme="majorHAnsi" w:hAnsiTheme="majorHAnsi" w:cstheme="majorHAnsi"/>
          <w:sz w:val="22"/>
        </w:rPr>
        <w:t xml:space="preserve"> </w:t>
      </w:r>
      <w:r w:rsidR="002B552E" w:rsidRPr="008C0601">
        <w:rPr>
          <w:rFonts w:asciiTheme="majorHAnsi" w:hAnsiTheme="majorHAnsi" w:cstheme="majorHAnsi"/>
          <w:b/>
          <w:sz w:val="22"/>
          <w:highlight w:val="yellow"/>
        </w:rPr>
        <w:t>where</w:t>
      </w:r>
      <w:r w:rsidR="00B609BB">
        <w:rPr>
          <w:rFonts w:asciiTheme="majorHAnsi" w:hAnsiTheme="majorHAnsi" w:cstheme="majorHAnsi"/>
          <w:b/>
          <w:sz w:val="22"/>
          <w:highlight w:val="yellow"/>
        </w:rPr>
        <w:t xml:space="preserve"> are they stored</w:t>
      </w:r>
    </w:p>
    <w:p w14:paraId="4DC65B4D" w14:textId="0A696B51" w:rsidR="00525850" w:rsidRPr="008C0601" w:rsidRDefault="00525850" w:rsidP="00A63FF9">
      <w:pPr>
        <w:numPr>
          <w:ilvl w:val="0"/>
          <w:numId w:val="17"/>
        </w:numPr>
        <w:tabs>
          <w:tab w:val="clear" w:pos="1080"/>
          <w:tab w:val="num" w:pos="360"/>
        </w:tabs>
        <w:spacing w:line="360" w:lineRule="auto"/>
        <w:ind w:left="720"/>
        <w:jc w:val="both"/>
        <w:rPr>
          <w:rFonts w:asciiTheme="majorHAnsi" w:hAnsiTheme="majorHAnsi" w:cstheme="majorHAnsi"/>
          <w:b/>
          <w:sz w:val="22"/>
        </w:rPr>
      </w:pPr>
      <w:r w:rsidRPr="008C0601">
        <w:rPr>
          <w:rFonts w:asciiTheme="majorHAnsi" w:hAnsiTheme="majorHAnsi" w:cstheme="majorHAnsi"/>
          <w:sz w:val="22"/>
        </w:rPr>
        <w:t>Nominated person’s name and nominated reliever’s name clearly documented</w:t>
      </w:r>
      <w:r w:rsidR="002B552E" w:rsidRPr="008C0601">
        <w:rPr>
          <w:rFonts w:asciiTheme="majorHAnsi" w:hAnsiTheme="majorHAnsi" w:cstheme="majorHAnsi"/>
          <w:sz w:val="22"/>
        </w:rPr>
        <w:t xml:space="preserve"> </w:t>
      </w:r>
      <w:proofErr w:type="gramStart"/>
      <w:r w:rsidR="002B552E" w:rsidRPr="008C0601">
        <w:rPr>
          <w:rFonts w:asciiTheme="majorHAnsi" w:hAnsiTheme="majorHAnsi" w:cstheme="majorHAnsi"/>
          <w:b/>
          <w:sz w:val="22"/>
          <w:highlight w:val="yellow"/>
        </w:rPr>
        <w:t>where</w:t>
      </w:r>
      <w:proofErr w:type="gramEnd"/>
    </w:p>
    <w:p w14:paraId="4DA972E3" w14:textId="77777777" w:rsidR="00525850" w:rsidRPr="004B2F36" w:rsidRDefault="00525850" w:rsidP="00A63FF9">
      <w:pPr>
        <w:spacing w:line="360" w:lineRule="auto"/>
        <w:ind w:left="720"/>
        <w:jc w:val="both"/>
        <w:rPr>
          <w:rFonts w:asciiTheme="majorHAnsi" w:hAnsiTheme="majorHAnsi" w:cstheme="majorHAnsi"/>
          <w:b/>
          <w:sz w:val="22"/>
        </w:rPr>
      </w:pPr>
    </w:p>
    <w:p w14:paraId="78A9471A" w14:textId="77777777" w:rsidR="00525850" w:rsidRPr="004B2F36" w:rsidRDefault="00525850" w:rsidP="008C0601">
      <w:pPr>
        <w:spacing w:line="360" w:lineRule="auto"/>
        <w:jc w:val="both"/>
        <w:rPr>
          <w:rFonts w:asciiTheme="majorHAnsi" w:hAnsiTheme="majorHAnsi" w:cstheme="majorHAnsi"/>
          <w:b/>
          <w:sz w:val="22"/>
        </w:rPr>
      </w:pPr>
      <w:r w:rsidRPr="004B2F36">
        <w:rPr>
          <w:rFonts w:asciiTheme="majorHAnsi" w:hAnsiTheme="majorHAnsi" w:cstheme="majorHAnsi"/>
          <w:b/>
          <w:sz w:val="22"/>
        </w:rPr>
        <w:t>People Involved</w:t>
      </w:r>
    </w:p>
    <w:p w14:paraId="1119AC15" w14:textId="77777777" w:rsidR="00525850" w:rsidRPr="004B2F36" w:rsidRDefault="00525850" w:rsidP="00307B31">
      <w:pPr>
        <w:numPr>
          <w:ilvl w:val="0"/>
          <w:numId w:val="33"/>
        </w:numPr>
        <w:tabs>
          <w:tab w:val="num" w:pos="1080"/>
        </w:tabs>
        <w:spacing w:line="360" w:lineRule="auto"/>
        <w:jc w:val="both"/>
        <w:rPr>
          <w:rFonts w:asciiTheme="majorHAnsi" w:hAnsiTheme="majorHAnsi" w:cstheme="majorHAnsi"/>
          <w:sz w:val="22"/>
        </w:rPr>
      </w:pPr>
      <w:r w:rsidRPr="004B2F36">
        <w:rPr>
          <w:rFonts w:asciiTheme="majorHAnsi" w:hAnsiTheme="majorHAnsi" w:cstheme="majorHAnsi"/>
          <w:sz w:val="22"/>
        </w:rPr>
        <w:t xml:space="preserve">Primary person responsible for vaccine management is </w:t>
      </w:r>
      <w:r w:rsidR="004E4342" w:rsidRPr="004B2F36">
        <w:rPr>
          <w:rFonts w:asciiTheme="majorHAnsi" w:hAnsiTheme="majorHAnsi" w:cstheme="majorHAnsi"/>
          <w:b/>
          <w:sz w:val="22"/>
          <w:highlight w:val="yellow"/>
        </w:rPr>
        <w:t>name of</w:t>
      </w:r>
      <w:r w:rsidR="004E4342" w:rsidRPr="004B2F36">
        <w:rPr>
          <w:rFonts w:asciiTheme="majorHAnsi" w:hAnsiTheme="majorHAnsi" w:cstheme="majorHAnsi"/>
          <w:sz w:val="22"/>
          <w:highlight w:val="yellow"/>
        </w:rPr>
        <w:t xml:space="preserve"> </w:t>
      </w:r>
      <w:r w:rsidRPr="004B2F36">
        <w:rPr>
          <w:rFonts w:asciiTheme="majorHAnsi" w:hAnsiTheme="majorHAnsi" w:cstheme="majorHAnsi"/>
          <w:b/>
          <w:sz w:val="22"/>
          <w:highlight w:val="yellow"/>
        </w:rPr>
        <w:t>who is responsible</w:t>
      </w:r>
    </w:p>
    <w:p w14:paraId="20EB4A04" w14:textId="77777777" w:rsidR="00525850" w:rsidRPr="004B2F36" w:rsidRDefault="00525850" w:rsidP="00307B31">
      <w:pPr>
        <w:numPr>
          <w:ilvl w:val="0"/>
          <w:numId w:val="33"/>
        </w:numPr>
        <w:spacing w:line="360" w:lineRule="auto"/>
        <w:jc w:val="both"/>
        <w:rPr>
          <w:rFonts w:asciiTheme="majorHAnsi" w:hAnsiTheme="majorHAnsi" w:cstheme="majorHAnsi"/>
          <w:sz w:val="22"/>
        </w:rPr>
      </w:pPr>
      <w:r w:rsidRPr="004B2F36">
        <w:rPr>
          <w:rFonts w:asciiTheme="majorHAnsi" w:hAnsiTheme="majorHAnsi" w:cstheme="majorHAnsi"/>
          <w:sz w:val="22"/>
        </w:rPr>
        <w:t>Secondary person is</w:t>
      </w:r>
      <w:r w:rsidRPr="004B2F36">
        <w:rPr>
          <w:rFonts w:asciiTheme="majorHAnsi" w:hAnsiTheme="majorHAnsi" w:cstheme="majorHAnsi"/>
          <w:sz w:val="22"/>
          <w:highlight w:val="yellow"/>
        </w:rPr>
        <w:t xml:space="preserve"> </w:t>
      </w:r>
      <w:r w:rsidR="004E4342" w:rsidRPr="004B2F36">
        <w:rPr>
          <w:rFonts w:asciiTheme="majorHAnsi" w:hAnsiTheme="majorHAnsi" w:cstheme="majorHAnsi"/>
          <w:b/>
          <w:sz w:val="22"/>
          <w:highlight w:val="yellow"/>
        </w:rPr>
        <w:t>name of</w:t>
      </w:r>
      <w:r w:rsidR="004E4342" w:rsidRPr="004B2F36">
        <w:rPr>
          <w:rFonts w:asciiTheme="majorHAnsi" w:hAnsiTheme="majorHAnsi" w:cstheme="majorHAnsi"/>
          <w:sz w:val="22"/>
          <w:highlight w:val="yellow"/>
        </w:rPr>
        <w:t xml:space="preserve"> </w:t>
      </w:r>
      <w:r w:rsidRPr="004B2F36">
        <w:rPr>
          <w:rFonts w:asciiTheme="majorHAnsi" w:hAnsiTheme="majorHAnsi" w:cstheme="majorHAnsi"/>
          <w:b/>
          <w:sz w:val="22"/>
          <w:highlight w:val="yellow"/>
        </w:rPr>
        <w:t>who is responsible</w:t>
      </w:r>
    </w:p>
    <w:p w14:paraId="7D83519E" w14:textId="77777777" w:rsidR="00525850" w:rsidRPr="004B2F36" w:rsidRDefault="00525850" w:rsidP="00307B31">
      <w:pPr>
        <w:numPr>
          <w:ilvl w:val="0"/>
          <w:numId w:val="33"/>
        </w:numPr>
        <w:spacing w:line="360" w:lineRule="auto"/>
        <w:jc w:val="both"/>
        <w:rPr>
          <w:rFonts w:asciiTheme="majorHAnsi" w:hAnsiTheme="majorHAnsi" w:cstheme="majorHAnsi"/>
          <w:sz w:val="22"/>
        </w:rPr>
      </w:pPr>
      <w:r w:rsidRPr="004B2F36">
        <w:rPr>
          <w:rFonts w:asciiTheme="majorHAnsi" w:hAnsiTheme="majorHAnsi" w:cstheme="majorHAnsi"/>
          <w:sz w:val="22"/>
        </w:rPr>
        <w:t xml:space="preserve">Recording the PBVR both am and pm is </w:t>
      </w:r>
      <w:r w:rsidR="004E4342" w:rsidRPr="004B2F36">
        <w:rPr>
          <w:rFonts w:asciiTheme="majorHAnsi" w:hAnsiTheme="majorHAnsi" w:cstheme="majorHAnsi"/>
          <w:b/>
          <w:sz w:val="22"/>
          <w:highlight w:val="yellow"/>
        </w:rPr>
        <w:t xml:space="preserve">name of </w:t>
      </w:r>
      <w:r w:rsidRPr="004B2F36">
        <w:rPr>
          <w:rFonts w:asciiTheme="majorHAnsi" w:hAnsiTheme="majorHAnsi" w:cstheme="majorHAnsi"/>
          <w:b/>
          <w:sz w:val="22"/>
          <w:highlight w:val="yellow"/>
        </w:rPr>
        <w:t xml:space="preserve">who is </w:t>
      </w:r>
      <w:r w:rsidRPr="00B609BB">
        <w:rPr>
          <w:rFonts w:asciiTheme="majorHAnsi" w:hAnsiTheme="majorHAnsi" w:cstheme="majorHAnsi"/>
          <w:b/>
          <w:sz w:val="22"/>
          <w:highlight w:val="yellow"/>
        </w:rPr>
        <w:t>responsible</w:t>
      </w:r>
      <w:r w:rsidR="00B609BB" w:rsidRPr="00B609BB">
        <w:rPr>
          <w:rFonts w:asciiTheme="majorHAnsi" w:hAnsiTheme="majorHAnsi" w:cstheme="majorHAnsi"/>
          <w:b/>
          <w:sz w:val="22"/>
          <w:highlight w:val="yellow"/>
        </w:rPr>
        <w:t xml:space="preserve"> or pos</w:t>
      </w:r>
      <w:r w:rsidR="00B609BB">
        <w:rPr>
          <w:rFonts w:asciiTheme="majorHAnsi" w:hAnsiTheme="majorHAnsi" w:cstheme="majorHAnsi"/>
          <w:b/>
          <w:sz w:val="22"/>
          <w:highlight w:val="yellow"/>
        </w:rPr>
        <w:t>i</w:t>
      </w:r>
      <w:r w:rsidR="00B609BB" w:rsidRPr="00B609BB">
        <w:rPr>
          <w:rFonts w:asciiTheme="majorHAnsi" w:hAnsiTheme="majorHAnsi" w:cstheme="majorHAnsi"/>
          <w:b/>
          <w:sz w:val="22"/>
          <w:highlight w:val="yellow"/>
        </w:rPr>
        <w:t>tion</w:t>
      </w:r>
      <w:r w:rsidRPr="004B2F36">
        <w:rPr>
          <w:rFonts w:asciiTheme="majorHAnsi" w:hAnsiTheme="majorHAnsi" w:cstheme="majorHAnsi"/>
          <w:sz w:val="22"/>
        </w:rPr>
        <w:t xml:space="preserve"> responsibility</w:t>
      </w:r>
    </w:p>
    <w:p w14:paraId="31DF1642" w14:textId="77777777" w:rsidR="00525850" w:rsidRPr="004B2F36" w:rsidRDefault="00525850" w:rsidP="00307B31">
      <w:pPr>
        <w:numPr>
          <w:ilvl w:val="0"/>
          <w:numId w:val="33"/>
        </w:numPr>
        <w:spacing w:line="360" w:lineRule="auto"/>
        <w:jc w:val="both"/>
        <w:rPr>
          <w:rFonts w:asciiTheme="majorHAnsi" w:hAnsiTheme="majorHAnsi" w:cstheme="majorHAnsi"/>
          <w:sz w:val="22"/>
        </w:rPr>
      </w:pPr>
      <w:r w:rsidRPr="004B2F36">
        <w:rPr>
          <w:rFonts w:asciiTheme="majorHAnsi" w:hAnsiTheme="majorHAnsi" w:cstheme="majorHAnsi"/>
          <w:sz w:val="22"/>
        </w:rPr>
        <w:t xml:space="preserve">Checking and rotation of vaccine stock is   </w:t>
      </w:r>
      <w:r w:rsidR="004E4342" w:rsidRPr="00B609BB">
        <w:rPr>
          <w:rFonts w:asciiTheme="majorHAnsi" w:hAnsiTheme="majorHAnsi" w:cstheme="majorHAnsi"/>
          <w:b/>
          <w:sz w:val="22"/>
          <w:highlight w:val="yellow"/>
        </w:rPr>
        <w:t>name of</w:t>
      </w:r>
      <w:r w:rsidR="004E4342" w:rsidRPr="00B609BB">
        <w:rPr>
          <w:rFonts w:asciiTheme="majorHAnsi" w:hAnsiTheme="majorHAnsi" w:cstheme="majorHAnsi"/>
          <w:sz w:val="22"/>
          <w:highlight w:val="yellow"/>
        </w:rPr>
        <w:t xml:space="preserve"> </w:t>
      </w:r>
      <w:r w:rsidRPr="00B609BB">
        <w:rPr>
          <w:rFonts w:asciiTheme="majorHAnsi" w:hAnsiTheme="majorHAnsi" w:cstheme="majorHAnsi"/>
          <w:b/>
          <w:sz w:val="22"/>
          <w:highlight w:val="yellow"/>
        </w:rPr>
        <w:t xml:space="preserve">who </w:t>
      </w:r>
      <w:r w:rsidRPr="004B2F36">
        <w:rPr>
          <w:rFonts w:asciiTheme="majorHAnsi" w:hAnsiTheme="majorHAnsi" w:cstheme="majorHAnsi"/>
          <w:b/>
          <w:sz w:val="22"/>
          <w:highlight w:val="yellow"/>
        </w:rPr>
        <w:t>is responsible</w:t>
      </w:r>
    </w:p>
    <w:p w14:paraId="56659F31" w14:textId="77777777" w:rsidR="00525850" w:rsidRPr="004B2F36" w:rsidRDefault="00525850" w:rsidP="00307B31">
      <w:pPr>
        <w:numPr>
          <w:ilvl w:val="0"/>
          <w:numId w:val="33"/>
        </w:numPr>
        <w:spacing w:line="360" w:lineRule="auto"/>
        <w:jc w:val="both"/>
        <w:rPr>
          <w:rFonts w:asciiTheme="majorHAnsi" w:hAnsiTheme="majorHAnsi" w:cstheme="majorHAnsi"/>
          <w:sz w:val="22"/>
        </w:rPr>
      </w:pPr>
      <w:r w:rsidRPr="004B2F36">
        <w:rPr>
          <w:rFonts w:asciiTheme="majorHAnsi" w:hAnsiTheme="majorHAnsi" w:cstheme="majorHAnsi"/>
          <w:sz w:val="22"/>
        </w:rPr>
        <w:t xml:space="preserve">Ordering vaccines is </w:t>
      </w:r>
      <w:r w:rsidR="004E4342" w:rsidRPr="00B609BB">
        <w:rPr>
          <w:rFonts w:asciiTheme="majorHAnsi" w:hAnsiTheme="majorHAnsi" w:cstheme="majorHAnsi"/>
          <w:b/>
          <w:sz w:val="22"/>
          <w:highlight w:val="yellow"/>
        </w:rPr>
        <w:t xml:space="preserve">name of </w:t>
      </w:r>
      <w:r w:rsidRPr="00B609BB">
        <w:rPr>
          <w:rFonts w:asciiTheme="majorHAnsi" w:hAnsiTheme="majorHAnsi" w:cstheme="majorHAnsi"/>
          <w:b/>
          <w:sz w:val="22"/>
          <w:highlight w:val="yellow"/>
        </w:rPr>
        <w:t xml:space="preserve">who is </w:t>
      </w:r>
      <w:r w:rsidRPr="004B2F36">
        <w:rPr>
          <w:rFonts w:asciiTheme="majorHAnsi" w:hAnsiTheme="majorHAnsi" w:cstheme="majorHAnsi"/>
          <w:b/>
          <w:sz w:val="22"/>
          <w:highlight w:val="yellow"/>
        </w:rPr>
        <w:t>responsible</w:t>
      </w:r>
    </w:p>
    <w:p w14:paraId="13990401" w14:textId="1DACF1C8" w:rsidR="00525850" w:rsidRPr="00446730" w:rsidRDefault="00525850" w:rsidP="00307B31">
      <w:pPr>
        <w:numPr>
          <w:ilvl w:val="0"/>
          <w:numId w:val="34"/>
        </w:numPr>
        <w:spacing w:line="360" w:lineRule="auto"/>
        <w:jc w:val="both"/>
        <w:rPr>
          <w:rFonts w:asciiTheme="majorHAnsi" w:hAnsiTheme="majorHAnsi" w:cstheme="majorHAnsi"/>
          <w:sz w:val="22"/>
        </w:rPr>
      </w:pPr>
      <w:r w:rsidRPr="004B2F36">
        <w:rPr>
          <w:rFonts w:asciiTheme="majorHAnsi" w:hAnsiTheme="majorHAnsi" w:cstheme="majorHAnsi"/>
          <w:sz w:val="22"/>
        </w:rPr>
        <w:lastRenderedPageBreak/>
        <w:t xml:space="preserve">Receiving is </w:t>
      </w:r>
      <w:r w:rsidR="004E4342" w:rsidRPr="00B609BB">
        <w:rPr>
          <w:rFonts w:asciiTheme="majorHAnsi" w:hAnsiTheme="majorHAnsi" w:cstheme="majorHAnsi"/>
          <w:b/>
          <w:sz w:val="22"/>
          <w:highlight w:val="yellow"/>
        </w:rPr>
        <w:t xml:space="preserve">name of </w:t>
      </w:r>
      <w:r w:rsidRPr="00B609BB">
        <w:rPr>
          <w:rFonts w:asciiTheme="majorHAnsi" w:hAnsiTheme="majorHAnsi" w:cstheme="majorHAnsi"/>
          <w:b/>
          <w:sz w:val="22"/>
          <w:highlight w:val="yellow"/>
        </w:rPr>
        <w:t xml:space="preserve">who </w:t>
      </w:r>
      <w:r w:rsidRPr="004B2F36">
        <w:rPr>
          <w:rFonts w:asciiTheme="majorHAnsi" w:hAnsiTheme="majorHAnsi" w:cstheme="majorHAnsi"/>
          <w:b/>
          <w:sz w:val="22"/>
          <w:highlight w:val="yellow"/>
        </w:rPr>
        <w:t>is responsible</w:t>
      </w:r>
    </w:p>
    <w:p w14:paraId="0EC43F81" w14:textId="77777777" w:rsidR="00446730" w:rsidRPr="004B2F36" w:rsidRDefault="00446730" w:rsidP="00446730">
      <w:pPr>
        <w:spacing w:line="360" w:lineRule="auto"/>
        <w:ind w:left="720"/>
        <w:jc w:val="both"/>
        <w:rPr>
          <w:rFonts w:asciiTheme="majorHAnsi" w:hAnsiTheme="majorHAnsi" w:cstheme="majorHAnsi"/>
          <w:sz w:val="22"/>
        </w:rPr>
      </w:pPr>
    </w:p>
    <w:p w14:paraId="2E48813A" w14:textId="77777777" w:rsidR="00525850" w:rsidRPr="004B2F36" w:rsidRDefault="00525850" w:rsidP="008C0601">
      <w:pPr>
        <w:spacing w:line="360" w:lineRule="auto"/>
        <w:jc w:val="both"/>
        <w:rPr>
          <w:rFonts w:asciiTheme="majorHAnsi" w:hAnsiTheme="majorHAnsi" w:cstheme="majorHAnsi"/>
          <w:b/>
          <w:sz w:val="22"/>
        </w:rPr>
      </w:pPr>
      <w:r w:rsidRPr="004B2F36">
        <w:rPr>
          <w:rFonts w:asciiTheme="majorHAnsi" w:hAnsiTheme="majorHAnsi" w:cstheme="majorHAnsi"/>
          <w:b/>
          <w:sz w:val="22"/>
        </w:rPr>
        <w:t>Ordering vaccines</w:t>
      </w:r>
    </w:p>
    <w:p w14:paraId="2E925C86" w14:textId="77777777" w:rsidR="00525850" w:rsidRPr="00F95475" w:rsidRDefault="00525850" w:rsidP="00307B31">
      <w:pPr>
        <w:numPr>
          <w:ilvl w:val="0"/>
          <w:numId w:val="18"/>
        </w:numPr>
        <w:tabs>
          <w:tab w:val="num" w:pos="-360"/>
        </w:tabs>
        <w:spacing w:line="360" w:lineRule="auto"/>
        <w:ind w:left="720"/>
        <w:jc w:val="both"/>
        <w:rPr>
          <w:rFonts w:asciiTheme="majorHAnsi" w:hAnsiTheme="majorHAnsi" w:cstheme="majorHAnsi"/>
          <w:sz w:val="22"/>
        </w:rPr>
      </w:pPr>
      <w:r w:rsidRPr="004B2F36">
        <w:rPr>
          <w:rFonts w:asciiTheme="majorHAnsi" w:hAnsiTheme="majorHAnsi" w:cstheme="majorHAnsi"/>
          <w:sz w:val="22"/>
        </w:rPr>
        <w:t xml:space="preserve">Ordering is </w:t>
      </w:r>
      <w:r w:rsidRPr="00F95475">
        <w:rPr>
          <w:rFonts w:asciiTheme="majorHAnsi" w:hAnsiTheme="majorHAnsi" w:cstheme="majorHAnsi"/>
          <w:sz w:val="22"/>
        </w:rPr>
        <w:t xml:space="preserve">done </w:t>
      </w:r>
      <w:r w:rsidRPr="00F95475">
        <w:rPr>
          <w:rFonts w:asciiTheme="majorHAnsi" w:hAnsiTheme="majorHAnsi" w:cstheme="majorHAnsi"/>
          <w:b/>
          <w:sz w:val="22"/>
          <w:highlight w:val="yellow"/>
        </w:rPr>
        <w:t>when</w:t>
      </w:r>
      <w:r w:rsidR="00983566">
        <w:rPr>
          <w:rFonts w:asciiTheme="majorHAnsi" w:hAnsiTheme="majorHAnsi" w:cstheme="majorHAnsi"/>
          <w:sz w:val="22"/>
        </w:rPr>
        <w:t xml:space="preserve"> (</w:t>
      </w:r>
      <w:proofErr w:type="gramStart"/>
      <w:r w:rsidR="001D11EA" w:rsidRPr="00F95475">
        <w:rPr>
          <w:rFonts w:asciiTheme="majorHAnsi" w:hAnsiTheme="majorHAnsi" w:cstheme="majorHAnsi"/>
          <w:sz w:val="22"/>
        </w:rPr>
        <w:t>e.g.</w:t>
      </w:r>
      <w:proofErr w:type="gramEnd"/>
      <w:r w:rsidRPr="00F95475">
        <w:rPr>
          <w:rFonts w:asciiTheme="majorHAnsi" w:hAnsiTheme="majorHAnsi" w:cstheme="majorHAnsi"/>
          <w:sz w:val="22"/>
        </w:rPr>
        <w:t xml:space="preserve"> 1</w:t>
      </w:r>
      <w:r w:rsidRPr="00F95475">
        <w:rPr>
          <w:rFonts w:asciiTheme="majorHAnsi" w:hAnsiTheme="majorHAnsi" w:cstheme="majorHAnsi"/>
          <w:sz w:val="22"/>
          <w:vertAlign w:val="superscript"/>
        </w:rPr>
        <w:t>st</w:t>
      </w:r>
      <w:r w:rsidR="00983566">
        <w:rPr>
          <w:rFonts w:asciiTheme="majorHAnsi" w:hAnsiTheme="majorHAnsi" w:cstheme="majorHAnsi"/>
          <w:sz w:val="22"/>
        </w:rPr>
        <w:t xml:space="preserve"> week of each month)</w:t>
      </w:r>
    </w:p>
    <w:p w14:paraId="3FF43AF9" w14:textId="77777777" w:rsidR="004D6217" w:rsidRDefault="00525850" w:rsidP="00307B31">
      <w:pPr>
        <w:numPr>
          <w:ilvl w:val="0"/>
          <w:numId w:val="18"/>
        </w:numPr>
        <w:tabs>
          <w:tab w:val="clear" w:pos="1800"/>
          <w:tab w:val="num" w:pos="1080"/>
        </w:tabs>
        <w:spacing w:line="360" w:lineRule="auto"/>
        <w:ind w:left="720"/>
        <w:jc w:val="both"/>
        <w:rPr>
          <w:rFonts w:asciiTheme="majorHAnsi" w:hAnsiTheme="majorHAnsi" w:cstheme="majorHAnsi"/>
          <w:sz w:val="22"/>
        </w:rPr>
      </w:pPr>
      <w:r w:rsidRPr="004B2F36">
        <w:rPr>
          <w:rFonts w:asciiTheme="majorHAnsi" w:hAnsiTheme="majorHAnsi" w:cstheme="majorHAnsi"/>
          <w:sz w:val="22"/>
        </w:rPr>
        <w:t>Vaccine order</w:t>
      </w:r>
      <w:r w:rsidR="004D6217">
        <w:rPr>
          <w:rFonts w:asciiTheme="majorHAnsi" w:hAnsiTheme="majorHAnsi" w:cstheme="majorHAnsi"/>
          <w:sz w:val="22"/>
        </w:rPr>
        <w:t>s must include</w:t>
      </w:r>
      <w:r w:rsidR="00074D62">
        <w:rPr>
          <w:rFonts w:asciiTheme="majorHAnsi" w:hAnsiTheme="majorHAnsi" w:cstheme="majorHAnsi"/>
          <w:sz w:val="22"/>
        </w:rPr>
        <w:t>:</w:t>
      </w:r>
    </w:p>
    <w:p w14:paraId="17874870" w14:textId="77777777" w:rsidR="00525850" w:rsidRPr="00BE0B6C" w:rsidRDefault="006C4B62" w:rsidP="00307B31">
      <w:pPr>
        <w:numPr>
          <w:ilvl w:val="0"/>
          <w:numId w:val="32"/>
        </w:numPr>
        <w:tabs>
          <w:tab w:val="clear" w:pos="1800"/>
          <w:tab w:val="num" w:pos="1080"/>
        </w:tabs>
        <w:spacing w:line="360" w:lineRule="auto"/>
        <w:ind w:left="1440"/>
        <w:jc w:val="both"/>
        <w:rPr>
          <w:rFonts w:asciiTheme="majorHAnsi" w:hAnsiTheme="majorHAnsi" w:cstheme="majorHAnsi"/>
          <w:sz w:val="22"/>
        </w:rPr>
      </w:pPr>
      <w:r>
        <w:rPr>
          <w:rFonts w:asciiTheme="majorHAnsi" w:hAnsiTheme="majorHAnsi" w:cstheme="majorHAnsi"/>
          <w:sz w:val="22"/>
        </w:rPr>
        <w:t>V</w:t>
      </w:r>
      <w:r w:rsidR="00EC5512">
        <w:rPr>
          <w:rFonts w:asciiTheme="majorHAnsi" w:hAnsiTheme="majorHAnsi" w:cstheme="majorHAnsi"/>
          <w:sz w:val="22"/>
        </w:rPr>
        <w:t>SP</w:t>
      </w:r>
      <w:r w:rsidR="00074D62">
        <w:rPr>
          <w:rFonts w:asciiTheme="majorHAnsi" w:hAnsiTheme="majorHAnsi" w:cstheme="majorHAnsi"/>
          <w:sz w:val="22"/>
        </w:rPr>
        <w:t xml:space="preserve"> name, </w:t>
      </w:r>
      <w:r w:rsidR="001D11EA" w:rsidRPr="004D6217">
        <w:rPr>
          <w:rFonts w:asciiTheme="majorHAnsi" w:hAnsiTheme="majorHAnsi" w:cstheme="majorHAnsi"/>
          <w:sz w:val="22"/>
        </w:rPr>
        <w:t>VSP number</w:t>
      </w:r>
      <w:r w:rsidR="00074D62">
        <w:rPr>
          <w:rFonts w:asciiTheme="majorHAnsi" w:hAnsiTheme="majorHAnsi" w:cstheme="majorHAnsi"/>
          <w:sz w:val="22"/>
        </w:rPr>
        <w:t xml:space="preserve"> and contact </w:t>
      </w:r>
      <w:r w:rsidR="00074D62" w:rsidRPr="00BE0B6C">
        <w:rPr>
          <w:rFonts w:asciiTheme="majorHAnsi" w:hAnsiTheme="majorHAnsi" w:cstheme="majorHAnsi"/>
          <w:sz w:val="22"/>
        </w:rPr>
        <w:t>details</w:t>
      </w:r>
    </w:p>
    <w:p w14:paraId="3BF2AC55" w14:textId="77777777" w:rsidR="00525850" w:rsidRPr="00BE0B6C" w:rsidRDefault="004D6217" w:rsidP="00307B31">
      <w:pPr>
        <w:numPr>
          <w:ilvl w:val="0"/>
          <w:numId w:val="32"/>
        </w:numPr>
        <w:tabs>
          <w:tab w:val="clear" w:pos="1800"/>
          <w:tab w:val="num" w:pos="1080"/>
        </w:tabs>
        <w:spacing w:line="360" w:lineRule="auto"/>
        <w:ind w:left="1440"/>
        <w:jc w:val="both"/>
        <w:rPr>
          <w:rFonts w:asciiTheme="majorHAnsi" w:hAnsiTheme="majorHAnsi" w:cstheme="majorHAnsi"/>
          <w:sz w:val="22"/>
        </w:rPr>
      </w:pPr>
      <w:r w:rsidRPr="00BE0B6C">
        <w:rPr>
          <w:rFonts w:asciiTheme="majorHAnsi" w:hAnsiTheme="majorHAnsi" w:cstheme="majorHAnsi"/>
          <w:sz w:val="22"/>
        </w:rPr>
        <w:t>Confirmation</w:t>
      </w:r>
      <w:r w:rsidR="00525850" w:rsidRPr="00BE0B6C">
        <w:rPr>
          <w:rFonts w:asciiTheme="majorHAnsi" w:hAnsiTheme="majorHAnsi" w:cstheme="majorHAnsi"/>
          <w:sz w:val="22"/>
        </w:rPr>
        <w:t xml:space="preserve"> that vaccines ha</w:t>
      </w:r>
      <w:r w:rsidR="001D11EA" w:rsidRPr="00BE0B6C">
        <w:rPr>
          <w:rFonts w:asciiTheme="majorHAnsi" w:hAnsiTheme="majorHAnsi" w:cstheme="majorHAnsi"/>
          <w:sz w:val="22"/>
        </w:rPr>
        <w:t xml:space="preserve">ve been stored between </w:t>
      </w:r>
      <w:r w:rsidR="00BE0B6C">
        <w:rPr>
          <w:rFonts w:asciiTheme="majorHAnsi" w:hAnsiTheme="majorHAnsi" w:cstheme="majorHAnsi"/>
          <w:sz w:val="22"/>
        </w:rPr>
        <w:t>+</w:t>
      </w:r>
      <w:r w:rsidR="00BE0B6C" w:rsidRPr="00BE0B6C">
        <w:rPr>
          <w:rFonts w:asciiTheme="majorHAnsi" w:hAnsiTheme="majorHAnsi" w:cstheme="majorHAnsi"/>
          <w:sz w:val="22"/>
        </w:rPr>
        <w:t xml:space="preserve">2°C </w:t>
      </w:r>
      <w:r w:rsidR="00BE0B6C">
        <w:rPr>
          <w:rFonts w:asciiTheme="majorHAnsi" w:hAnsiTheme="majorHAnsi" w:cstheme="majorHAnsi"/>
          <w:sz w:val="22"/>
        </w:rPr>
        <w:t>and +</w:t>
      </w:r>
      <w:r w:rsidR="00BE0B6C" w:rsidRPr="00BE0B6C">
        <w:rPr>
          <w:rFonts w:asciiTheme="majorHAnsi" w:hAnsiTheme="majorHAnsi" w:cstheme="majorHAnsi"/>
          <w:sz w:val="22"/>
        </w:rPr>
        <w:t>8°C</w:t>
      </w:r>
    </w:p>
    <w:p w14:paraId="67CA02D5" w14:textId="77777777" w:rsidR="004D6217" w:rsidRDefault="004D6217" w:rsidP="00307B31">
      <w:pPr>
        <w:numPr>
          <w:ilvl w:val="0"/>
          <w:numId w:val="32"/>
        </w:numPr>
        <w:tabs>
          <w:tab w:val="clear" w:pos="1800"/>
          <w:tab w:val="num" w:pos="1080"/>
        </w:tabs>
        <w:spacing w:line="360" w:lineRule="auto"/>
        <w:ind w:left="1440"/>
        <w:jc w:val="both"/>
        <w:rPr>
          <w:rFonts w:asciiTheme="majorHAnsi" w:hAnsiTheme="majorHAnsi" w:cstheme="majorHAnsi"/>
          <w:sz w:val="22"/>
        </w:rPr>
      </w:pPr>
      <w:r>
        <w:rPr>
          <w:rFonts w:asciiTheme="majorHAnsi" w:hAnsiTheme="majorHAnsi" w:cstheme="majorHAnsi"/>
          <w:sz w:val="22"/>
        </w:rPr>
        <w:t xml:space="preserve">Vaccine </w:t>
      </w:r>
      <w:proofErr w:type="gramStart"/>
      <w:r>
        <w:rPr>
          <w:rFonts w:asciiTheme="majorHAnsi" w:hAnsiTheme="majorHAnsi" w:cstheme="majorHAnsi"/>
          <w:sz w:val="22"/>
        </w:rPr>
        <w:t>stocktake</w:t>
      </w:r>
      <w:proofErr w:type="gramEnd"/>
      <w:r>
        <w:rPr>
          <w:rFonts w:asciiTheme="majorHAnsi" w:hAnsiTheme="majorHAnsi" w:cstheme="majorHAnsi"/>
          <w:sz w:val="22"/>
        </w:rPr>
        <w:t xml:space="preserve"> including quantity and expiry date and number needed to order</w:t>
      </w:r>
    </w:p>
    <w:p w14:paraId="4BDB89EF" w14:textId="77777777" w:rsidR="00525850" w:rsidRPr="004B2F36" w:rsidRDefault="00525850" w:rsidP="00307B31">
      <w:pPr>
        <w:numPr>
          <w:ilvl w:val="0"/>
          <w:numId w:val="18"/>
        </w:numPr>
        <w:tabs>
          <w:tab w:val="clear" w:pos="1800"/>
          <w:tab w:val="num" w:pos="1080"/>
        </w:tabs>
        <w:spacing w:line="360" w:lineRule="auto"/>
        <w:ind w:left="720"/>
        <w:jc w:val="both"/>
        <w:rPr>
          <w:rFonts w:asciiTheme="majorHAnsi" w:hAnsiTheme="majorHAnsi" w:cstheme="majorHAnsi"/>
          <w:sz w:val="22"/>
        </w:rPr>
      </w:pPr>
      <w:r w:rsidRPr="004B2F36">
        <w:rPr>
          <w:rFonts w:asciiTheme="majorHAnsi" w:hAnsiTheme="majorHAnsi" w:cstheme="majorHAnsi"/>
          <w:sz w:val="22"/>
        </w:rPr>
        <w:t xml:space="preserve">Advise </w:t>
      </w:r>
      <w:r w:rsidR="00074D62">
        <w:rPr>
          <w:rFonts w:asciiTheme="majorHAnsi" w:hAnsiTheme="majorHAnsi" w:cstheme="majorHAnsi"/>
          <w:sz w:val="22"/>
        </w:rPr>
        <w:t>QHIP if the Practice will</w:t>
      </w:r>
      <w:r w:rsidRPr="004B2F36">
        <w:rPr>
          <w:rFonts w:asciiTheme="majorHAnsi" w:hAnsiTheme="majorHAnsi" w:cstheme="majorHAnsi"/>
          <w:sz w:val="22"/>
        </w:rPr>
        <w:t xml:space="preserve"> be closed when delivery is expected and arrange another delivery time</w:t>
      </w:r>
      <w:r w:rsidR="00A63FF9">
        <w:rPr>
          <w:rFonts w:asciiTheme="majorHAnsi" w:hAnsiTheme="majorHAnsi" w:cstheme="majorHAnsi"/>
          <w:sz w:val="22"/>
        </w:rPr>
        <w:t>.</w:t>
      </w:r>
    </w:p>
    <w:p w14:paraId="40476686" w14:textId="77777777" w:rsidR="00525850" w:rsidRPr="004B2F36" w:rsidRDefault="00074D62" w:rsidP="00307B31">
      <w:pPr>
        <w:numPr>
          <w:ilvl w:val="0"/>
          <w:numId w:val="35"/>
        </w:numPr>
        <w:spacing w:line="360" w:lineRule="auto"/>
        <w:jc w:val="both"/>
        <w:rPr>
          <w:rFonts w:asciiTheme="majorHAnsi" w:hAnsiTheme="majorHAnsi" w:cstheme="majorHAnsi"/>
          <w:sz w:val="22"/>
        </w:rPr>
      </w:pPr>
      <w:r>
        <w:rPr>
          <w:rFonts w:asciiTheme="majorHAnsi" w:hAnsiTheme="majorHAnsi" w:cstheme="majorHAnsi"/>
          <w:sz w:val="22"/>
        </w:rPr>
        <w:t>Keep</w:t>
      </w:r>
      <w:r w:rsidR="00525850" w:rsidRPr="004B2F36">
        <w:rPr>
          <w:rFonts w:asciiTheme="majorHAnsi" w:hAnsiTheme="majorHAnsi" w:cstheme="majorHAnsi"/>
          <w:sz w:val="22"/>
        </w:rPr>
        <w:t xml:space="preserve"> vaccine stock to a minimum</w:t>
      </w:r>
    </w:p>
    <w:p w14:paraId="0E34EE36" w14:textId="77777777" w:rsidR="00525850" w:rsidRPr="004B2F36" w:rsidRDefault="00074D62" w:rsidP="00307B31">
      <w:pPr>
        <w:numPr>
          <w:ilvl w:val="0"/>
          <w:numId w:val="35"/>
        </w:numPr>
        <w:spacing w:line="360" w:lineRule="auto"/>
        <w:jc w:val="both"/>
        <w:rPr>
          <w:rFonts w:asciiTheme="majorHAnsi" w:hAnsiTheme="majorHAnsi" w:cstheme="majorHAnsi"/>
          <w:sz w:val="22"/>
        </w:rPr>
      </w:pPr>
      <w:r>
        <w:rPr>
          <w:rFonts w:asciiTheme="majorHAnsi" w:hAnsiTheme="majorHAnsi" w:cstheme="majorHAnsi"/>
          <w:sz w:val="22"/>
        </w:rPr>
        <w:t xml:space="preserve">Note that </w:t>
      </w:r>
      <w:r w:rsidR="001D11EA">
        <w:rPr>
          <w:rFonts w:asciiTheme="majorHAnsi" w:hAnsiTheme="majorHAnsi" w:cstheme="majorHAnsi"/>
          <w:sz w:val="22"/>
        </w:rPr>
        <w:t xml:space="preserve">QHIP </w:t>
      </w:r>
      <w:r w:rsidR="00B609BB">
        <w:rPr>
          <w:rFonts w:asciiTheme="majorHAnsi" w:hAnsiTheme="majorHAnsi" w:cstheme="majorHAnsi"/>
          <w:sz w:val="22"/>
        </w:rPr>
        <w:t xml:space="preserve">and the PHU </w:t>
      </w:r>
      <w:r w:rsidR="001D11EA">
        <w:rPr>
          <w:rFonts w:asciiTheme="majorHAnsi" w:hAnsiTheme="majorHAnsi" w:cstheme="majorHAnsi"/>
          <w:sz w:val="22"/>
        </w:rPr>
        <w:t>do</w:t>
      </w:r>
      <w:r w:rsidR="00525850" w:rsidRPr="004B2F36">
        <w:rPr>
          <w:rFonts w:asciiTheme="majorHAnsi" w:hAnsiTheme="majorHAnsi" w:cstheme="majorHAnsi"/>
          <w:sz w:val="22"/>
        </w:rPr>
        <w:t xml:space="preserve"> not </w:t>
      </w:r>
      <w:r w:rsidR="000E6A4A">
        <w:rPr>
          <w:rFonts w:asciiTheme="majorHAnsi" w:hAnsiTheme="majorHAnsi" w:cstheme="majorHAnsi"/>
          <w:sz w:val="22"/>
        </w:rPr>
        <w:t xml:space="preserve">provide cold chain advice </w:t>
      </w:r>
      <w:r w:rsidR="00525850" w:rsidRPr="004B2F36">
        <w:rPr>
          <w:rFonts w:asciiTheme="majorHAnsi" w:hAnsiTheme="majorHAnsi" w:cstheme="majorHAnsi"/>
          <w:sz w:val="22"/>
        </w:rPr>
        <w:t xml:space="preserve">for private vaccines </w:t>
      </w:r>
    </w:p>
    <w:p w14:paraId="1FA344B1" w14:textId="77777777" w:rsidR="00525850" w:rsidRPr="004B2F36" w:rsidRDefault="00525850" w:rsidP="008C0601">
      <w:pPr>
        <w:spacing w:line="360" w:lineRule="auto"/>
        <w:ind w:left="360"/>
        <w:jc w:val="both"/>
        <w:rPr>
          <w:rFonts w:asciiTheme="majorHAnsi" w:hAnsiTheme="majorHAnsi" w:cstheme="majorHAnsi"/>
          <w:b/>
          <w:sz w:val="22"/>
        </w:rPr>
      </w:pPr>
    </w:p>
    <w:p w14:paraId="558F012F" w14:textId="77777777" w:rsidR="00525850" w:rsidRPr="004B2F36" w:rsidRDefault="00525850" w:rsidP="008C0601">
      <w:pPr>
        <w:spacing w:line="360" w:lineRule="auto"/>
        <w:jc w:val="both"/>
        <w:rPr>
          <w:rFonts w:asciiTheme="majorHAnsi" w:hAnsiTheme="majorHAnsi" w:cstheme="majorHAnsi"/>
          <w:b/>
          <w:sz w:val="22"/>
        </w:rPr>
      </w:pPr>
      <w:r w:rsidRPr="004B2F36">
        <w:rPr>
          <w:rFonts w:asciiTheme="majorHAnsi" w:hAnsiTheme="majorHAnsi" w:cstheme="majorHAnsi"/>
          <w:b/>
          <w:sz w:val="22"/>
        </w:rPr>
        <w:t>Receiving Vaccines</w:t>
      </w:r>
    </w:p>
    <w:p w14:paraId="6A2D3B78" w14:textId="77777777" w:rsidR="00525850" w:rsidRPr="00150F21" w:rsidRDefault="00525850" w:rsidP="00307B31">
      <w:pPr>
        <w:numPr>
          <w:ilvl w:val="0"/>
          <w:numId w:val="19"/>
        </w:numPr>
        <w:tabs>
          <w:tab w:val="clear" w:pos="1080"/>
          <w:tab w:val="num" w:pos="720"/>
        </w:tabs>
        <w:spacing w:line="360" w:lineRule="auto"/>
        <w:ind w:left="720"/>
        <w:jc w:val="both"/>
        <w:rPr>
          <w:rFonts w:asciiTheme="majorHAnsi" w:hAnsiTheme="majorHAnsi" w:cstheme="majorHAnsi"/>
          <w:b/>
          <w:sz w:val="22"/>
        </w:rPr>
      </w:pPr>
      <w:r w:rsidRPr="0022248D">
        <w:rPr>
          <w:rFonts w:asciiTheme="majorHAnsi" w:hAnsiTheme="majorHAnsi" w:cstheme="majorHAnsi"/>
          <w:sz w:val="22"/>
        </w:rPr>
        <w:t xml:space="preserve">Vaccines must only be received and signed for </w:t>
      </w:r>
      <w:r w:rsidRPr="00B609BB">
        <w:rPr>
          <w:rFonts w:asciiTheme="majorHAnsi" w:hAnsiTheme="majorHAnsi" w:cstheme="majorHAnsi"/>
          <w:sz w:val="22"/>
        </w:rPr>
        <w:t xml:space="preserve">by </w:t>
      </w:r>
      <w:r w:rsidR="00B609BB" w:rsidRPr="00150F21">
        <w:rPr>
          <w:rFonts w:asciiTheme="majorHAnsi" w:hAnsiTheme="majorHAnsi" w:cstheme="majorHAnsi"/>
          <w:b/>
          <w:sz w:val="22"/>
          <w:highlight w:val="yellow"/>
        </w:rPr>
        <w:t>who, name or position</w:t>
      </w:r>
    </w:p>
    <w:p w14:paraId="644F4ACD" w14:textId="77777777" w:rsidR="0022248D" w:rsidRPr="0022248D" w:rsidRDefault="0022248D" w:rsidP="00307B31">
      <w:pPr>
        <w:numPr>
          <w:ilvl w:val="1"/>
          <w:numId w:val="19"/>
        </w:numPr>
        <w:spacing w:line="360" w:lineRule="auto"/>
        <w:ind w:left="720"/>
        <w:jc w:val="both"/>
        <w:rPr>
          <w:rFonts w:asciiTheme="majorHAnsi" w:hAnsiTheme="majorHAnsi" w:cstheme="majorHAnsi"/>
          <w:sz w:val="22"/>
        </w:rPr>
      </w:pPr>
      <w:r w:rsidRPr="0022248D">
        <w:rPr>
          <w:rFonts w:asciiTheme="majorHAnsi" w:hAnsiTheme="majorHAnsi" w:cstheme="majorHAnsi"/>
          <w:sz w:val="22"/>
        </w:rPr>
        <w:t>Unpack immediately checking that the correct type / number of vaccines have been received</w:t>
      </w:r>
    </w:p>
    <w:p w14:paraId="50F57D01" w14:textId="77777777" w:rsidR="00525850" w:rsidRPr="0022248D" w:rsidRDefault="0022248D" w:rsidP="00307B31">
      <w:pPr>
        <w:numPr>
          <w:ilvl w:val="0"/>
          <w:numId w:val="19"/>
        </w:numPr>
        <w:spacing w:line="360" w:lineRule="auto"/>
        <w:ind w:left="720"/>
        <w:jc w:val="both"/>
        <w:rPr>
          <w:rFonts w:asciiTheme="majorHAnsi" w:hAnsiTheme="majorHAnsi" w:cstheme="majorHAnsi"/>
          <w:sz w:val="22"/>
        </w:rPr>
      </w:pPr>
      <w:r w:rsidRPr="0022248D">
        <w:rPr>
          <w:rFonts w:asciiTheme="majorHAnsi" w:hAnsiTheme="majorHAnsi" w:cstheme="majorHAnsi"/>
          <w:sz w:val="22"/>
        </w:rPr>
        <w:t xml:space="preserve">Check </w:t>
      </w:r>
      <w:r w:rsidR="001D11EA" w:rsidRPr="0022248D">
        <w:rPr>
          <w:rFonts w:asciiTheme="majorHAnsi" w:hAnsiTheme="majorHAnsi" w:cstheme="majorHAnsi"/>
          <w:sz w:val="22"/>
        </w:rPr>
        <w:t xml:space="preserve">that the vaccines have been </w:t>
      </w:r>
      <w:r w:rsidR="00525850" w:rsidRPr="0022248D">
        <w:rPr>
          <w:rFonts w:asciiTheme="majorHAnsi" w:hAnsiTheme="majorHAnsi" w:cstheme="majorHAnsi"/>
          <w:sz w:val="22"/>
        </w:rPr>
        <w:t>packed correctly</w:t>
      </w:r>
    </w:p>
    <w:p w14:paraId="74C963BB" w14:textId="77777777" w:rsidR="00525850" w:rsidRPr="0022248D" w:rsidRDefault="0022248D" w:rsidP="00307B31">
      <w:pPr>
        <w:numPr>
          <w:ilvl w:val="0"/>
          <w:numId w:val="24"/>
        </w:numPr>
        <w:spacing w:line="360" w:lineRule="auto"/>
        <w:ind w:left="720"/>
        <w:jc w:val="both"/>
        <w:rPr>
          <w:rFonts w:asciiTheme="majorHAnsi" w:hAnsiTheme="majorHAnsi" w:cstheme="majorHAnsi"/>
          <w:sz w:val="22"/>
        </w:rPr>
      </w:pPr>
      <w:r w:rsidRPr="0022248D">
        <w:rPr>
          <w:rFonts w:asciiTheme="majorHAnsi" w:hAnsiTheme="majorHAnsi" w:cstheme="majorHAnsi"/>
          <w:sz w:val="22"/>
        </w:rPr>
        <w:t>Check that</w:t>
      </w:r>
      <w:r w:rsidR="001D11EA" w:rsidRPr="0022248D">
        <w:rPr>
          <w:rFonts w:asciiTheme="majorHAnsi" w:hAnsiTheme="majorHAnsi" w:cstheme="majorHAnsi"/>
          <w:sz w:val="22"/>
        </w:rPr>
        <w:t xml:space="preserve"> the</w:t>
      </w:r>
      <w:r w:rsidR="0026325E">
        <w:rPr>
          <w:rFonts w:asciiTheme="majorHAnsi" w:hAnsiTheme="majorHAnsi" w:cstheme="majorHAnsi"/>
          <w:sz w:val="22"/>
        </w:rPr>
        <w:t xml:space="preserve"> cold </w:t>
      </w:r>
      <w:r w:rsidR="00525850" w:rsidRPr="0022248D">
        <w:rPr>
          <w:rFonts w:asciiTheme="majorHAnsi" w:hAnsiTheme="majorHAnsi" w:cstheme="majorHAnsi"/>
          <w:sz w:val="22"/>
        </w:rPr>
        <w:t xml:space="preserve">chain has not been broken by checking the </w:t>
      </w:r>
      <w:r w:rsidR="00382225" w:rsidRPr="0022248D">
        <w:rPr>
          <w:rFonts w:asciiTheme="majorHAnsi" w:hAnsiTheme="majorHAnsi" w:cstheme="majorHAnsi"/>
          <w:sz w:val="22"/>
        </w:rPr>
        <w:t xml:space="preserve">cold chain </w:t>
      </w:r>
      <w:r w:rsidR="001D11EA" w:rsidRPr="0022248D">
        <w:rPr>
          <w:rFonts w:asciiTheme="majorHAnsi" w:hAnsiTheme="majorHAnsi" w:cstheme="majorHAnsi"/>
          <w:sz w:val="22"/>
        </w:rPr>
        <w:t xml:space="preserve">indicator </w:t>
      </w:r>
    </w:p>
    <w:p w14:paraId="6D03EB00" w14:textId="77777777" w:rsidR="00525850" w:rsidRPr="0022248D" w:rsidRDefault="00525850" w:rsidP="00307B31">
      <w:pPr>
        <w:numPr>
          <w:ilvl w:val="0"/>
          <w:numId w:val="24"/>
        </w:numPr>
        <w:spacing w:line="360" w:lineRule="auto"/>
        <w:ind w:left="720"/>
        <w:jc w:val="both"/>
        <w:rPr>
          <w:rFonts w:asciiTheme="majorHAnsi" w:hAnsiTheme="majorHAnsi" w:cstheme="majorHAnsi"/>
          <w:sz w:val="22"/>
        </w:rPr>
      </w:pPr>
      <w:r w:rsidRPr="0022248D">
        <w:rPr>
          <w:rFonts w:asciiTheme="majorHAnsi" w:hAnsiTheme="majorHAnsi" w:cstheme="majorHAnsi"/>
          <w:sz w:val="22"/>
        </w:rPr>
        <w:t>Rotate stock so that oldest expiring vaccines are moved to the front and used first</w:t>
      </w:r>
    </w:p>
    <w:p w14:paraId="4A5B58C2" w14:textId="77777777" w:rsidR="00525850" w:rsidRPr="0022248D" w:rsidRDefault="00525850" w:rsidP="00307B31">
      <w:pPr>
        <w:numPr>
          <w:ilvl w:val="0"/>
          <w:numId w:val="24"/>
        </w:numPr>
        <w:spacing w:line="360" w:lineRule="auto"/>
        <w:ind w:left="720"/>
        <w:jc w:val="both"/>
        <w:rPr>
          <w:rFonts w:asciiTheme="majorHAnsi" w:hAnsiTheme="majorHAnsi" w:cstheme="majorHAnsi"/>
          <w:sz w:val="22"/>
        </w:rPr>
      </w:pPr>
      <w:r w:rsidRPr="0022248D">
        <w:rPr>
          <w:rFonts w:asciiTheme="majorHAnsi" w:hAnsiTheme="majorHAnsi" w:cstheme="majorHAnsi"/>
          <w:sz w:val="22"/>
        </w:rPr>
        <w:t>Do all of this as quickly as possible so that fridge is not open long</w:t>
      </w:r>
    </w:p>
    <w:p w14:paraId="2D68EAC3" w14:textId="77777777" w:rsidR="00525850" w:rsidRPr="004B2F36" w:rsidRDefault="00525850" w:rsidP="008C0601">
      <w:pPr>
        <w:spacing w:line="360" w:lineRule="auto"/>
        <w:ind w:left="2160"/>
        <w:jc w:val="both"/>
        <w:rPr>
          <w:rFonts w:asciiTheme="majorHAnsi" w:hAnsiTheme="majorHAnsi" w:cstheme="majorHAnsi"/>
          <w:b/>
          <w:i/>
          <w:sz w:val="22"/>
        </w:rPr>
      </w:pPr>
    </w:p>
    <w:p w14:paraId="2D02FDFA" w14:textId="77777777" w:rsidR="00525850" w:rsidRPr="004B2F36" w:rsidRDefault="00A232FF" w:rsidP="008C0601">
      <w:pPr>
        <w:spacing w:line="360" w:lineRule="auto"/>
        <w:jc w:val="both"/>
        <w:rPr>
          <w:rFonts w:asciiTheme="majorHAnsi" w:hAnsiTheme="majorHAnsi" w:cstheme="majorHAnsi"/>
          <w:b/>
          <w:sz w:val="22"/>
        </w:rPr>
      </w:pPr>
      <w:r>
        <w:rPr>
          <w:rFonts w:asciiTheme="majorHAnsi" w:hAnsiTheme="majorHAnsi" w:cstheme="majorHAnsi"/>
          <w:noProof/>
          <w:sz w:val="22"/>
        </w:rPr>
        <mc:AlternateContent>
          <mc:Choice Requires="wps">
            <w:drawing>
              <wp:anchor distT="0" distB="0" distL="114300" distR="114300" simplePos="0" relativeHeight="251661312" behindDoc="0" locked="0" layoutInCell="1" allowOverlap="1" wp14:anchorId="063FDDF6" wp14:editId="5B32DD70">
                <wp:simplePos x="0" y="0"/>
                <wp:positionH relativeFrom="column">
                  <wp:posOffset>3911600</wp:posOffset>
                </wp:positionH>
                <wp:positionV relativeFrom="paragraph">
                  <wp:posOffset>163830</wp:posOffset>
                </wp:positionV>
                <wp:extent cx="24003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400300" cy="304800"/>
                        </a:xfrm>
                        <a:prstGeom prst="rect">
                          <a:avLst/>
                        </a:prstGeom>
                        <a:solidFill>
                          <a:schemeClr val="lt1"/>
                        </a:solidFill>
                        <a:ln w="6350">
                          <a:solidFill>
                            <a:prstClr val="black"/>
                          </a:solidFill>
                        </a:ln>
                      </wps:spPr>
                      <wps:txbx>
                        <w:txbxContent>
                          <w:p w14:paraId="6B7BA58F" w14:textId="77777777" w:rsidR="00A232FF" w:rsidRDefault="00A232FF">
                            <w:r w:rsidRPr="002A0961">
                              <w:rPr>
                                <w:rFonts w:asciiTheme="majorHAnsi" w:hAnsiTheme="majorHAnsi" w:cstheme="majorHAnsi"/>
                                <w:sz w:val="22"/>
                              </w:rPr>
                              <w:t>QIP and/or the Public Health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FDDF6" id="Text Box 7" o:spid="_x0000_s1028" type="#_x0000_t202" style="position:absolute;left:0;text-align:left;margin-left:308pt;margin-top:12.9pt;width:18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" fillcolor="white [3201]" strokeweight=".5pt">
                <v:textbox>
                  <w:txbxContent>
                    <w:p w14:paraId="6B7BA58F" w14:textId="77777777" w:rsidR="00A232FF" w:rsidRDefault="00A232FF">
                      <w:r w:rsidRPr="002A0961">
                        <w:rPr>
                          <w:rFonts w:asciiTheme="majorHAnsi" w:hAnsiTheme="majorHAnsi" w:cstheme="majorHAnsi"/>
                          <w:sz w:val="22"/>
                        </w:rPr>
                        <w:t>QIP and/or the Public Health Unit</w:t>
                      </w:r>
                    </w:p>
                  </w:txbxContent>
                </v:textbox>
              </v:shape>
            </w:pict>
          </mc:Fallback>
        </mc:AlternateContent>
      </w:r>
      <w:r w:rsidR="00525850" w:rsidRPr="004B2F36">
        <w:rPr>
          <w:rFonts w:asciiTheme="majorHAnsi" w:hAnsiTheme="majorHAnsi" w:cstheme="majorHAnsi"/>
          <w:b/>
          <w:sz w:val="22"/>
        </w:rPr>
        <w:t>Disposal of Vaccines</w:t>
      </w:r>
    </w:p>
    <w:p w14:paraId="018B49F3" w14:textId="77777777" w:rsidR="00A232FF" w:rsidRDefault="00525850" w:rsidP="00307B31">
      <w:pPr>
        <w:numPr>
          <w:ilvl w:val="0"/>
          <w:numId w:val="20"/>
        </w:numPr>
        <w:spacing w:line="360" w:lineRule="auto"/>
        <w:ind w:left="720"/>
        <w:jc w:val="both"/>
        <w:rPr>
          <w:rFonts w:asciiTheme="majorHAnsi" w:hAnsiTheme="majorHAnsi" w:cstheme="majorHAnsi"/>
          <w:sz w:val="22"/>
        </w:rPr>
      </w:pPr>
      <w:r w:rsidRPr="004B2F36">
        <w:rPr>
          <w:rFonts w:asciiTheme="majorHAnsi" w:hAnsiTheme="majorHAnsi" w:cstheme="majorHAnsi"/>
          <w:sz w:val="22"/>
        </w:rPr>
        <w:t>QHIP vaccines can only be disposed of on advice from</w:t>
      </w:r>
      <w:r w:rsidR="00A232FF">
        <w:rPr>
          <w:rFonts w:asciiTheme="majorHAnsi" w:hAnsiTheme="majorHAnsi" w:cstheme="majorHAnsi"/>
          <w:sz w:val="22"/>
        </w:rPr>
        <w:t xml:space="preserve">                                                          </w:t>
      </w:r>
    </w:p>
    <w:p w14:paraId="57A0B170" w14:textId="7699B02F" w:rsidR="00525850" w:rsidRPr="004B2F36" w:rsidRDefault="0022248D" w:rsidP="00307B31">
      <w:pPr>
        <w:numPr>
          <w:ilvl w:val="0"/>
          <w:numId w:val="20"/>
        </w:numPr>
        <w:spacing w:line="360" w:lineRule="auto"/>
        <w:ind w:left="720"/>
        <w:jc w:val="both"/>
        <w:rPr>
          <w:rFonts w:asciiTheme="majorHAnsi" w:hAnsiTheme="majorHAnsi" w:cstheme="majorHAnsi"/>
          <w:sz w:val="22"/>
        </w:rPr>
      </w:pPr>
      <w:r>
        <w:rPr>
          <w:rFonts w:asciiTheme="majorHAnsi" w:hAnsiTheme="majorHAnsi" w:cstheme="majorHAnsi"/>
          <w:sz w:val="22"/>
        </w:rPr>
        <w:t xml:space="preserve">This includes </w:t>
      </w:r>
      <w:r w:rsidRPr="00074D62">
        <w:rPr>
          <w:rFonts w:asciiTheme="majorHAnsi" w:hAnsiTheme="majorHAnsi" w:cstheme="majorHAnsi"/>
          <w:sz w:val="22"/>
        </w:rPr>
        <w:t>expired vaccines</w:t>
      </w:r>
      <w:r>
        <w:rPr>
          <w:rFonts w:asciiTheme="majorHAnsi" w:hAnsiTheme="majorHAnsi" w:cstheme="majorHAnsi"/>
          <w:sz w:val="22"/>
        </w:rPr>
        <w:t xml:space="preserve"> and vaccines degraded due to a cold chain breach</w:t>
      </w:r>
    </w:p>
    <w:p w14:paraId="4AC3FE70" w14:textId="77777777" w:rsidR="00525850" w:rsidRPr="0022248D" w:rsidRDefault="0022248D" w:rsidP="00307B31">
      <w:pPr>
        <w:pStyle w:val="ListParagraph0"/>
        <w:numPr>
          <w:ilvl w:val="0"/>
          <w:numId w:val="21"/>
        </w:numPr>
        <w:spacing w:line="360" w:lineRule="auto"/>
        <w:ind w:left="720"/>
        <w:jc w:val="both"/>
        <w:rPr>
          <w:rFonts w:asciiTheme="majorHAnsi" w:hAnsiTheme="majorHAnsi" w:cstheme="majorHAnsi"/>
          <w:sz w:val="22"/>
        </w:rPr>
      </w:pPr>
      <w:r w:rsidRPr="0022248D">
        <w:rPr>
          <w:rFonts w:asciiTheme="majorHAnsi" w:hAnsiTheme="majorHAnsi" w:cstheme="majorHAnsi"/>
          <w:sz w:val="22"/>
        </w:rPr>
        <w:t>The Practice u</w:t>
      </w:r>
      <w:r w:rsidR="00525850" w:rsidRPr="0022248D">
        <w:rPr>
          <w:rFonts w:asciiTheme="majorHAnsi" w:hAnsiTheme="majorHAnsi" w:cstheme="majorHAnsi"/>
          <w:sz w:val="22"/>
        </w:rPr>
        <w:t>ses correct waste disposal containers</w:t>
      </w:r>
    </w:p>
    <w:p w14:paraId="5C04F171" w14:textId="097004FD" w:rsidR="00525850" w:rsidRDefault="00525850" w:rsidP="00307B31">
      <w:pPr>
        <w:pStyle w:val="ListParagraph0"/>
        <w:numPr>
          <w:ilvl w:val="0"/>
          <w:numId w:val="21"/>
        </w:numPr>
        <w:spacing w:line="360" w:lineRule="auto"/>
        <w:ind w:left="720"/>
        <w:jc w:val="both"/>
        <w:rPr>
          <w:rFonts w:asciiTheme="majorHAnsi" w:hAnsiTheme="majorHAnsi" w:cstheme="majorHAnsi"/>
          <w:sz w:val="22"/>
        </w:rPr>
      </w:pPr>
      <w:bookmarkStart w:id="9" w:name="_Hlk51061169"/>
      <w:r w:rsidRPr="0022248D">
        <w:rPr>
          <w:rFonts w:asciiTheme="majorHAnsi" w:hAnsiTheme="majorHAnsi" w:cstheme="majorHAnsi"/>
          <w:sz w:val="22"/>
        </w:rPr>
        <w:t>The Practice uses Sharps containers and dispos</w:t>
      </w:r>
      <w:r w:rsidR="009757AC" w:rsidRPr="0022248D">
        <w:rPr>
          <w:rFonts w:asciiTheme="majorHAnsi" w:hAnsiTheme="majorHAnsi" w:cstheme="majorHAnsi"/>
          <w:sz w:val="22"/>
        </w:rPr>
        <w:t>al</w:t>
      </w:r>
      <w:r w:rsidRPr="0022248D">
        <w:rPr>
          <w:rFonts w:asciiTheme="majorHAnsi" w:hAnsiTheme="majorHAnsi" w:cstheme="majorHAnsi"/>
          <w:sz w:val="22"/>
        </w:rPr>
        <w:t xml:space="preserve"> using </w:t>
      </w:r>
      <w:r w:rsidRPr="0022248D">
        <w:rPr>
          <w:rFonts w:asciiTheme="majorHAnsi" w:hAnsiTheme="majorHAnsi" w:cstheme="majorHAnsi"/>
          <w:b/>
          <w:sz w:val="22"/>
          <w:highlight w:val="yellow"/>
        </w:rPr>
        <w:t>name of</w:t>
      </w:r>
      <w:r w:rsidRPr="0022248D">
        <w:rPr>
          <w:rFonts w:asciiTheme="majorHAnsi" w:hAnsiTheme="majorHAnsi" w:cstheme="majorHAnsi"/>
          <w:sz w:val="22"/>
          <w:highlight w:val="yellow"/>
        </w:rPr>
        <w:t xml:space="preserve"> </w:t>
      </w:r>
      <w:r w:rsidRPr="0022248D">
        <w:rPr>
          <w:rFonts w:asciiTheme="majorHAnsi" w:hAnsiTheme="majorHAnsi" w:cstheme="majorHAnsi"/>
          <w:b/>
          <w:sz w:val="22"/>
          <w:highlight w:val="yellow"/>
        </w:rPr>
        <w:t>company</w:t>
      </w:r>
      <w:r w:rsidRPr="0022248D">
        <w:rPr>
          <w:rFonts w:asciiTheme="majorHAnsi" w:hAnsiTheme="majorHAnsi" w:cstheme="majorHAnsi"/>
          <w:sz w:val="22"/>
        </w:rPr>
        <w:t xml:space="preserve"> </w:t>
      </w:r>
      <w:r w:rsidR="009757AC" w:rsidRPr="0022248D">
        <w:rPr>
          <w:rFonts w:asciiTheme="majorHAnsi" w:hAnsiTheme="majorHAnsi" w:cstheme="majorHAnsi"/>
          <w:sz w:val="22"/>
        </w:rPr>
        <w:t xml:space="preserve">in accordance with the </w:t>
      </w:r>
      <w:r w:rsidR="009757AC" w:rsidRPr="005C1621">
        <w:rPr>
          <w:rFonts w:asciiTheme="majorHAnsi" w:hAnsiTheme="majorHAnsi" w:cstheme="majorHAnsi"/>
          <w:i/>
          <w:iCs/>
          <w:sz w:val="22"/>
        </w:rPr>
        <w:t xml:space="preserve">Environmental Protection </w:t>
      </w:r>
      <w:r w:rsidR="005C1621" w:rsidRPr="005C1621">
        <w:rPr>
          <w:rFonts w:asciiTheme="majorHAnsi" w:hAnsiTheme="majorHAnsi" w:cstheme="majorHAnsi"/>
          <w:i/>
          <w:iCs/>
          <w:sz w:val="22"/>
        </w:rPr>
        <w:t>Regulation 2019</w:t>
      </w:r>
      <w:r w:rsidR="005C1621">
        <w:rPr>
          <w:rFonts w:asciiTheme="majorHAnsi" w:hAnsiTheme="majorHAnsi" w:cstheme="majorHAnsi"/>
          <w:i/>
          <w:iCs/>
          <w:sz w:val="22"/>
        </w:rPr>
        <w:t xml:space="preserve"> (</w:t>
      </w:r>
      <w:r w:rsidR="005C1621" w:rsidRPr="005C1621">
        <w:rPr>
          <w:rFonts w:asciiTheme="majorHAnsi" w:hAnsiTheme="majorHAnsi" w:cstheme="majorHAnsi"/>
          <w:i/>
          <w:iCs/>
          <w:sz w:val="22"/>
        </w:rPr>
        <w:t>Environmental Protection Act 1994</w:t>
      </w:r>
      <w:r w:rsidR="005C1621">
        <w:rPr>
          <w:rFonts w:asciiTheme="majorHAnsi" w:hAnsiTheme="majorHAnsi" w:cstheme="majorHAnsi"/>
          <w:i/>
          <w:iCs/>
          <w:sz w:val="22"/>
        </w:rPr>
        <w:t>)</w:t>
      </w:r>
    </w:p>
    <w:bookmarkEnd w:id="9"/>
    <w:p w14:paraId="44AF6553" w14:textId="77777777" w:rsidR="00525850" w:rsidRPr="004B2F36" w:rsidRDefault="00525850" w:rsidP="008C0601">
      <w:pPr>
        <w:spacing w:line="360" w:lineRule="auto"/>
        <w:ind w:right="153"/>
        <w:jc w:val="both"/>
        <w:rPr>
          <w:rFonts w:asciiTheme="majorHAnsi" w:hAnsiTheme="majorHAnsi" w:cstheme="majorHAnsi"/>
          <w:b/>
          <w:sz w:val="22"/>
        </w:rPr>
      </w:pPr>
      <w:r w:rsidRPr="004B2F36">
        <w:rPr>
          <w:rFonts w:asciiTheme="majorHAnsi" w:hAnsiTheme="majorHAnsi" w:cstheme="majorHAnsi"/>
          <w:b/>
          <w:sz w:val="22"/>
        </w:rPr>
        <w:t>Reporting</w:t>
      </w:r>
    </w:p>
    <w:p w14:paraId="17CF02DD" w14:textId="6406621F" w:rsidR="00525850" w:rsidRPr="00DE554A" w:rsidRDefault="00525850" w:rsidP="00307B31">
      <w:pPr>
        <w:numPr>
          <w:ilvl w:val="0"/>
          <w:numId w:val="23"/>
        </w:numPr>
        <w:spacing w:line="360" w:lineRule="auto"/>
        <w:ind w:right="153"/>
        <w:jc w:val="both"/>
        <w:rPr>
          <w:rFonts w:asciiTheme="majorHAnsi" w:hAnsiTheme="majorHAnsi" w:cstheme="majorHAnsi"/>
          <w:snapToGrid w:val="0"/>
          <w:sz w:val="22"/>
        </w:rPr>
      </w:pPr>
      <w:r w:rsidRPr="00555CC9">
        <w:rPr>
          <w:rFonts w:asciiTheme="majorHAnsi" w:hAnsiTheme="majorHAnsi" w:cstheme="majorHAnsi"/>
          <w:sz w:val="22"/>
        </w:rPr>
        <w:t>Striving for +</w:t>
      </w:r>
      <w:r w:rsidR="00BE0B6C">
        <w:rPr>
          <w:rFonts w:asciiTheme="majorHAnsi" w:hAnsiTheme="majorHAnsi" w:cstheme="majorHAnsi"/>
          <w:sz w:val="22"/>
        </w:rPr>
        <w:t xml:space="preserve">5°C is recommended for vaccine storage, </w:t>
      </w:r>
      <w:proofErr w:type="gramStart"/>
      <w:r w:rsidR="00BE0B6C">
        <w:rPr>
          <w:rFonts w:asciiTheme="majorHAnsi" w:hAnsiTheme="majorHAnsi" w:cstheme="majorHAnsi"/>
          <w:sz w:val="22"/>
        </w:rPr>
        <w:t>i.e.</w:t>
      </w:r>
      <w:proofErr w:type="gramEnd"/>
      <w:r w:rsidR="00BE0B6C">
        <w:rPr>
          <w:rFonts w:asciiTheme="majorHAnsi" w:hAnsiTheme="majorHAnsi" w:cstheme="majorHAnsi"/>
          <w:sz w:val="22"/>
        </w:rPr>
        <w:t xml:space="preserve"> vaccines</w:t>
      </w:r>
      <w:r w:rsidRPr="00555CC9">
        <w:rPr>
          <w:rFonts w:asciiTheme="majorHAnsi" w:hAnsiTheme="majorHAnsi" w:cstheme="majorHAnsi"/>
          <w:sz w:val="22"/>
        </w:rPr>
        <w:t xml:space="preserve"> are stored and transported within the re</w:t>
      </w:r>
      <w:r w:rsidR="0026325E">
        <w:rPr>
          <w:rFonts w:asciiTheme="majorHAnsi" w:hAnsiTheme="majorHAnsi" w:cstheme="majorHAnsi"/>
          <w:sz w:val="22"/>
        </w:rPr>
        <w:t xml:space="preserve">commended temperature range of </w:t>
      </w:r>
      <w:r w:rsidR="00BE0B6C">
        <w:rPr>
          <w:rFonts w:asciiTheme="majorHAnsi" w:hAnsiTheme="majorHAnsi" w:cstheme="majorHAnsi"/>
          <w:sz w:val="22"/>
        </w:rPr>
        <w:t>+</w:t>
      </w:r>
      <w:r w:rsidR="0026325E">
        <w:rPr>
          <w:rFonts w:asciiTheme="majorHAnsi" w:hAnsiTheme="majorHAnsi" w:cstheme="majorHAnsi"/>
          <w:sz w:val="22"/>
        </w:rPr>
        <w:t xml:space="preserve">2°C to </w:t>
      </w:r>
      <w:r w:rsidR="00BE0B6C">
        <w:rPr>
          <w:rFonts w:asciiTheme="majorHAnsi" w:hAnsiTheme="majorHAnsi" w:cstheme="majorHAnsi"/>
          <w:sz w:val="22"/>
        </w:rPr>
        <w:t>+8°C at all times</w:t>
      </w:r>
      <w:r w:rsidRPr="00555CC9">
        <w:rPr>
          <w:rFonts w:asciiTheme="majorHAnsi" w:hAnsiTheme="majorHAnsi" w:cstheme="majorHAnsi"/>
          <w:sz w:val="22"/>
        </w:rPr>
        <w:t xml:space="preserve">, within a maximum of five </w:t>
      </w:r>
      <w:r w:rsidR="00BE0B6C">
        <w:rPr>
          <w:rFonts w:asciiTheme="majorHAnsi" w:hAnsiTheme="majorHAnsi" w:cstheme="majorHAnsi"/>
          <w:sz w:val="22"/>
        </w:rPr>
        <w:t>degrees</w:t>
      </w:r>
      <w:r w:rsidRPr="00DE554A">
        <w:rPr>
          <w:rFonts w:asciiTheme="majorHAnsi" w:hAnsiTheme="majorHAnsi" w:cstheme="majorHAnsi"/>
          <w:sz w:val="22"/>
        </w:rPr>
        <w:t xml:space="preserve"> range in temperature variation</w:t>
      </w:r>
      <w:r w:rsidRPr="00DE554A">
        <w:rPr>
          <w:rFonts w:asciiTheme="majorHAnsi" w:hAnsiTheme="majorHAnsi" w:cstheme="majorHAnsi"/>
          <w:b/>
          <w:snapToGrid w:val="0"/>
          <w:sz w:val="22"/>
        </w:rPr>
        <w:t xml:space="preserve"> </w:t>
      </w:r>
    </w:p>
    <w:p w14:paraId="7BAD865D" w14:textId="63EF31E6" w:rsidR="00983566" w:rsidRPr="00983566" w:rsidRDefault="00DE554A" w:rsidP="00307B31">
      <w:pPr>
        <w:pStyle w:val="Dotpoint"/>
        <w:numPr>
          <w:ilvl w:val="0"/>
          <w:numId w:val="23"/>
        </w:numPr>
        <w:spacing w:line="360" w:lineRule="auto"/>
        <w:ind w:right="153"/>
        <w:rPr>
          <w:rFonts w:asciiTheme="majorHAnsi" w:hAnsiTheme="majorHAnsi" w:cstheme="majorHAnsi"/>
          <w:b/>
          <w:snapToGrid w:val="0"/>
        </w:rPr>
      </w:pPr>
      <w:r w:rsidRPr="00983566">
        <w:rPr>
          <w:rFonts w:asciiTheme="majorHAnsi" w:hAnsiTheme="majorHAnsi" w:cstheme="majorHAnsi"/>
        </w:rPr>
        <w:t xml:space="preserve">Temperature fluctuations </w:t>
      </w:r>
      <w:r w:rsidRPr="00983566">
        <w:rPr>
          <w:rFonts w:asciiTheme="minorHAnsi" w:hAnsiTheme="minorHAnsi" w:cstheme="minorHAnsi"/>
          <w:szCs w:val="22"/>
        </w:rPr>
        <w:t xml:space="preserve">up to </w:t>
      </w:r>
      <w:r w:rsidR="00BE0B6C" w:rsidRPr="00983566">
        <w:rPr>
          <w:rFonts w:asciiTheme="minorHAnsi" w:hAnsiTheme="minorHAnsi" w:cstheme="minorHAnsi"/>
          <w:szCs w:val="22"/>
        </w:rPr>
        <w:t>+</w:t>
      </w:r>
      <w:r w:rsidRPr="00983566">
        <w:rPr>
          <w:rFonts w:asciiTheme="majorHAnsi" w:hAnsiTheme="majorHAnsi" w:cstheme="majorHAnsi"/>
          <w:szCs w:val="22"/>
        </w:rPr>
        <w:t>12</w:t>
      </w:r>
      <w:r w:rsidRPr="00983566">
        <w:rPr>
          <w:rFonts w:asciiTheme="majorHAnsi" w:hAnsiTheme="majorHAnsi" w:cstheme="majorHAnsi"/>
        </w:rPr>
        <w:t>°C, lasting no longer than 15 minutes, as may occur during stock taking or restocking, are acceptable and do not need to be reported</w:t>
      </w:r>
      <w:r w:rsidR="000E6A4A">
        <w:rPr>
          <w:rFonts w:asciiTheme="majorHAnsi" w:hAnsiTheme="majorHAnsi" w:cstheme="majorHAnsi"/>
        </w:rPr>
        <w:t xml:space="preserve"> (see section 2.2, p.13 </w:t>
      </w:r>
      <w:r w:rsidR="000E6A4A" w:rsidRPr="000E6A4A">
        <w:rPr>
          <w:rFonts w:asciiTheme="majorHAnsi" w:hAnsiTheme="majorHAnsi" w:cstheme="majorHAnsi"/>
          <w:i/>
        </w:rPr>
        <w:t>‘Strive for 5’ 3</w:t>
      </w:r>
      <w:r w:rsidR="000E6A4A" w:rsidRPr="000E6A4A">
        <w:rPr>
          <w:rFonts w:asciiTheme="majorHAnsi" w:hAnsiTheme="majorHAnsi" w:cstheme="majorHAnsi"/>
          <w:i/>
          <w:vertAlign w:val="superscript"/>
        </w:rPr>
        <w:t>rd</w:t>
      </w:r>
      <w:r w:rsidR="000E6A4A" w:rsidRPr="000E6A4A">
        <w:rPr>
          <w:rFonts w:asciiTheme="majorHAnsi" w:hAnsiTheme="majorHAnsi" w:cstheme="majorHAnsi"/>
          <w:i/>
        </w:rPr>
        <w:t xml:space="preserve"> Ed</w:t>
      </w:r>
      <w:r w:rsidR="000E6A4A">
        <w:rPr>
          <w:rFonts w:asciiTheme="majorHAnsi" w:hAnsiTheme="majorHAnsi" w:cstheme="majorHAnsi"/>
        </w:rPr>
        <w:t>)</w:t>
      </w:r>
    </w:p>
    <w:p w14:paraId="4B0892D3" w14:textId="0946C437" w:rsidR="00525850" w:rsidRPr="00382B2B" w:rsidRDefault="00F43575" w:rsidP="00307B31">
      <w:pPr>
        <w:pStyle w:val="Dotpoint"/>
        <w:numPr>
          <w:ilvl w:val="0"/>
          <w:numId w:val="23"/>
        </w:numPr>
        <w:spacing w:line="360" w:lineRule="auto"/>
        <w:ind w:right="153"/>
        <w:rPr>
          <w:rFonts w:asciiTheme="majorHAnsi" w:hAnsiTheme="majorHAnsi" w:cstheme="majorHAnsi"/>
          <w:b/>
          <w:snapToGrid w:val="0"/>
        </w:rPr>
      </w:pPr>
      <w:r w:rsidRPr="00382B2B">
        <w:rPr>
          <w:rFonts w:asciiTheme="majorHAnsi" w:hAnsiTheme="majorHAnsi" w:cstheme="majorHAnsi"/>
          <w:b/>
        </w:rPr>
        <w:t xml:space="preserve">However, if the temperature is outside </w:t>
      </w:r>
      <w:r w:rsidR="00BE0B6C" w:rsidRPr="00382B2B">
        <w:rPr>
          <w:rFonts w:asciiTheme="majorHAnsi" w:hAnsiTheme="majorHAnsi" w:cstheme="majorHAnsi"/>
          <w:b/>
        </w:rPr>
        <w:t>+</w:t>
      </w:r>
      <w:r w:rsidR="00DE554A" w:rsidRPr="00382B2B">
        <w:rPr>
          <w:rFonts w:asciiTheme="majorHAnsi" w:hAnsiTheme="majorHAnsi" w:cstheme="majorHAnsi"/>
          <w:b/>
        </w:rPr>
        <w:t xml:space="preserve">2°C </w:t>
      </w:r>
      <w:r w:rsidR="00BE0B6C" w:rsidRPr="00382B2B">
        <w:rPr>
          <w:rFonts w:asciiTheme="majorHAnsi" w:hAnsiTheme="majorHAnsi" w:cstheme="majorHAnsi"/>
          <w:b/>
        </w:rPr>
        <w:t>to</w:t>
      </w:r>
      <w:r w:rsidR="00DE554A" w:rsidRPr="00382B2B">
        <w:rPr>
          <w:rFonts w:asciiTheme="majorHAnsi" w:hAnsiTheme="majorHAnsi" w:cstheme="majorHAnsi"/>
          <w:b/>
        </w:rPr>
        <w:t xml:space="preserve"> </w:t>
      </w:r>
      <w:r w:rsidR="00BE0B6C" w:rsidRPr="00382B2B">
        <w:rPr>
          <w:rFonts w:asciiTheme="majorHAnsi" w:hAnsiTheme="majorHAnsi" w:cstheme="majorHAnsi"/>
          <w:b/>
        </w:rPr>
        <w:t>+</w:t>
      </w:r>
      <w:r w:rsidR="00DE554A" w:rsidRPr="00382B2B">
        <w:rPr>
          <w:rFonts w:asciiTheme="majorHAnsi" w:hAnsiTheme="majorHAnsi" w:cstheme="majorHAnsi"/>
          <w:b/>
        </w:rPr>
        <w:t xml:space="preserve">8°C </w:t>
      </w:r>
      <w:r w:rsidRPr="00382B2B">
        <w:rPr>
          <w:rFonts w:asciiTheme="majorHAnsi" w:hAnsiTheme="majorHAnsi" w:cstheme="majorHAnsi"/>
          <w:b/>
        </w:rPr>
        <w:t>for a greater amount of time</w:t>
      </w:r>
      <w:r w:rsidR="00DE554A" w:rsidRPr="00382B2B">
        <w:rPr>
          <w:rFonts w:asciiTheme="majorHAnsi" w:hAnsiTheme="majorHAnsi" w:cstheme="majorHAnsi"/>
          <w:b/>
        </w:rPr>
        <w:t xml:space="preserve">, report to </w:t>
      </w:r>
      <w:r w:rsidR="0026325E" w:rsidRPr="00382B2B">
        <w:rPr>
          <w:rFonts w:asciiTheme="majorHAnsi" w:hAnsiTheme="majorHAnsi" w:cstheme="majorHAnsi"/>
          <w:b/>
        </w:rPr>
        <w:t>QHIP</w:t>
      </w:r>
      <w:r w:rsidR="00D37BE9" w:rsidRPr="00382B2B">
        <w:rPr>
          <w:rFonts w:asciiTheme="majorHAnsi" w:hAnsiTheme="majorHAnsi" w:cstheme="majorHAnsi"/>
          <w:b/>
        </w:rPr>
        <w:t xml:space="preserve"> </w:t>
      </w:r>
      <w:r w:rsidR="00DE554A" w:rsidRPr="00382B2B">
        <w:rPr>
          <w:rFonts w:asciiTheme="majorHAnsi" w:hAnsiTheme="majorHAnsi" w:cstheme="majorHAnsi"/>
          <w:b/>
        </w:rPr>
        <w:t xml:space="preserve">immediately </w:t>
      </w:r>
      <w:r w:rsidR="004B7917" w:rsidRPr="00382B2B">
        <w:rPr>
          <w:rFonts w:asciiTheme="majorHAnsi" w:hAnsiTheme="majorHAnsi" w:cstheme="majorHAnsi"/>
          <w:b/>
        </w:rPr>
        <w:t xml:space="preserve">via email </w:t>
      </w:r>
      <w:hyperlink r:id="rId10" w:history="1">
        <w:r w:rsidR="004B7917" w:rsidRPr="00382B2B">
          <w:rPr>
            <w:rStyle w:val="Hyperlink"/>
            <w:color w:val="auto"/>
          </w:rPr>
          <w:t>QHIP-ADMIN@health.qld.gov.au</w:t>
        </w:r>
      </w:hyperlink>
      <w:r w:rsidR="00382B2B">
        <w:rPr>
          <w:rStyle w:val="Hyperlink"/>
          <w:color w:val="auto"/>
        </w:rPr>
        <w:t xml:space="preserve"> </w:t>
      </w:r>
    </w:p>
    <w:p w14:paraId="22F57801" w14:textId="77777777" w:rsidR="00074D62" w:rsidRDefault="00074D62" w:rsidP="008C0601">
      <w:pPr>
        <w:spacing w:line="360" w:lineRule="auto"/>
        <w:jc w:val="both"/>
        <w:rPr>
          <w:rFonts w:asciiTheme="majorHAnsi" w:hAnsiTheme="majorHAnsi" w:cstheme="majorHAnsi"/>
          <w:b/>
          <w:sz w:val="22"/>
        </w:rPr>
      </w:pPr>
    </w:p>
    <w:p w14:paraId="3E097F8D" w14:textId="77777777" w:rsidR="00525850" w:rsidRPr="004B2F36" w:rsidRDefault="0022248D" w:rsidP="008C0601">
      <w:pPr>
        <w:spacing w:line="360" w:lineRule="auto"/>
        <w:jc w:val="both"/>
        <w:rPr>
          <w:rFonts w:asciiTheme="majorHAnsi" w:hAnsiTheme="majorHAnsi" w:cstheme="majorHAnsi"/>
          <w:b/>
          <w:sz w:val="22"/>
        </w:rPr>
      </w:pPr>
      <w:r>
        <w:rPr>
          <w:rFonts w:asciiTheme="majorHAnsi" w:hAnsiTheme="majorHAnsi" w:cstheme="majorHAnsi"/>
          <w:b/>
          <w:sz w:val="22"/>
        </w:rPr>
        <w:t>D</w:t>
      </w:r>
      <w:r w:rsidR="00525850" w:rsidRPr="004B2F36">
        <w:rPr>
          <w:rFonts w:asciiTheme="majorHAnsi" w:hAnsiTheme="majorHAnsi" w:cstheme="majorHAnsi"/>
          <w:b/>
          <w:sz w:val="22"/>
        </w:rPr>
        <w:t>ocumentation related to vaccine management</w:t>
      </w:r>
    </w:p>
    <w:p w14:paraId="0D6F1F1D" w14:textId="77777777" w:rsidR="00525850" w:rsidRPr="004B2F36" w:rsidRDefault="00525850" w:rsidP="00307B31">
      <w:pPr>
        <w:numPr>
          <w:ilvl w:val="0"/>
          <w:numId w:val="25"/>
        </w:numPr>
        <w:spacing w:line="360" w:lineRule="auto"/>
        <w:jc w:val="both"/>
        <w:rPr>
          <w:rFonts w:asciiTheme="majorHAnsi" w:hAnsiTheme="majorHAnsi" w:cstheme="majorHAnsi"/>
          <w:b/>
          <w:sz w:val="22"/>
        </w:rPr>
      </w:pPr>
      <w:r w:rsidRPr="004B2F36">
        <w:rPr>
          <w:rFonts w:asciiTheme="majorHAnsi" w:hAnsiTheme="majorHAnsi" w:cstheme="majorHAnsi"/>
          <w:sz w:val="22"/>
        </w:rPr>
        <w:lastRenderedPageBreak/>
        <w:t>This Vaccine</w:t>
      </w:r>
      <w:r w:rsidR="00E72F47">
        <w:rPr>
          <w:rFonts w:asciiTheme="majorHAnsi" w:hAnsiTheme="majorHAnsi" w:cstheme="majorHAnsi"/>
          <w:sz w:val="22"/>
        </w:rPr>
        <w:t xml:space="preserve"> Management Protocol is current at</w:t>
      </w:r>
      <w:r w:rsidRPr="004B2F36">
        <w:rPr>
          <w:rFonts w:asciiTheme="majorHAnsi" w:hAnsiTheme="majorHAnsi" w:cstheme="majorHAnsi"/>
          <w:sz w:val="22"/>
        </w:rPr>
        <w:t xml:space="preserve"> </w:t>
      </w:r>
      <w:r w:rsidRPr="004B2F36">
        <w:rPr>
          <w:rFonts w:asciiTheme="majorHAnsi" w:hAnsiTheme="majorHAnsi" w:cstheme="majorHAnsi"/>
          <w:b/>
          <w:sz w:val="22"/>
          <w:highlight w:val="yellow"/>
        </w:rPr>
        <w:t>add date</w:t>
      </w:r>
      <w:r w:rsidRPr="004B2F36">
        <w:rPr>
          <w:rFonts w:asciiTheme="majorHAnsi" w:hAnsiTheme="majorHAnsi" w:cstheme="majorHAnsi"/>
          <w:sz w:val="22"/>
        </w:rPr>
        <w:t xml:space="preserve"> easily accessed and seen</w:t>
      </w:r>
      <w:r w:rsidRPr="004B2F36">
        <w:rPr>
          <w:rFonts w:asciiTheme="majorHAnsi" w:hAnsiTheme="majorHAnsi" w:cstheme="majorHAnsi"/>
          <w:b/>
          <w:sz w:val="22"/>
        </w:rPr>
        <w:t xml:space="preserve"> </w:t>
      </w:r>
      <w:r w:rsidRPr="004B2F36">
        <w:rPr>
          <w:rFonts w:asciiTheme="majorHAnsi" w:hAnsiTheme="majorHAnsi" w:cstheme="majorHAnsi"/>
          <w:sz w:val="22"/>
        </w:rPr>
        <w:t>and stored next to the PBVR</w:t>
      </w:r>
    </w:p>
    <w:p w14:paraId="6E21A3D5" w14:textId="77777777" w:rsidR="00D22E24" w:rsidRDefault="00525850" w:rsidP="00D22E24">
      <w:pPr>
        <w:numPr>
          <w:ilvl w:val="0"/>
          <w:numId w:val="25"/>
        </w:numPr>
        <w:spacing w:line="360" w:lineRule="auto"/>
        <w:jc w:val="both"/>
        <w:rPr>
          <w:rFonts w:asciiTheme="majorHAnsi" w:hAnsiTheme="majorHAnsi" w:cstheme="majorHAnsi"/>
          <w:b/>
          <w:sz w:val="22"/>
        </w:rPr>
      </w:pPr>
      <w:r w:rsidRPr="004B2F36">
        <w:rPr>
          <w:rFonts w:asciiTheme="majorHAnsi" w:hAnsiTheme="majorHAnsi" w:cstheme="majorHAnsi"/>
          <w:sz w:val="22"/>
        </w:rPr>
        <w:t xml:space="preserve">All QHIP documentation is current with the latest contact details, easily accessed and seen </w:t>
      </w:r>
      <w:r w:rsidRPr="004B2F36">
        <w:rPr>
          <w:rFonts w:asciiTheme="majorHAnsi" w:hAnsiTheme="majorHAnsi" w:cstheme="majorHAnsi"/>
          <w:b/>
          <w:sz w:val="22"/>
          <w:highlight w:val="yellow"/>
        </w:rPr>
        <w:t>add where they are stored</w:t>
      </w:r>
    </w:p>
    <w:p w14:paraId="310EC1E8" w14:textId="3F605820" w:rsidR="00525850" w:rsidRPr="00D22E24" w:rsidRDefault="00525850" w:rsidP="00D22E24">
      <w:pPr>
        <w:numPr>
          <w:ilvl w:val="0"/>
          <w:numId w:val="25"/>
        </w:numPr>
        <w:spacing w:line="360" w:lineRule="auto"/>
        <w:jc w:val="both"/>
        <w:rPr>
          <w:rFonts w:asciiTheme="majorHAnsi" w:hAnsiTheme="majorHAnsi" w:cstheme="majorHAnsi"/>
          <w:b/>
          <w:sz w:val="22"/>
        </w:rPr>
      </w:pPr>
      <w:r w:rsidRPr="00D22E24">
        <w:rPr>
          <w:rFonts w:asciiTheme="majorHAnsi" w:hAnsiTheme="majorHAnsi" w:cstheme="majorHAnsi"/>
          <w:sz w:val="22"/>
        </w:rPr>
        <w:t xml:space="preserve">All equipment and the PBVR Product Information and warranties are easily accessed and seen </w:t>
      </w:r>
      <w:r w:rsidRPr="00D22E24">
        <w:rPr>
          <w:rFonts w:asciiTheme="majorHAnsi" w:hAnsiTheme="majorHAnsi" w:cstheme="majorHAnsi"/>
          <w:b/>
          <w:sz w:val="22"/>
          <w:highlight w:val="yellow"/>
        </w:rPr>
        <w:t>add where they are stored</w:t>
      </w:r>
    </w:p>
    <w:p w14:paraId="02C19396" w14:textId="77777777" w:rsidR="007F4AE1" w:rsidRPr="007F4AE1" w:rsidRDefault="00525850" w:rsidP="00307B31">
      <w:pPr>
        <w:numPr>
          <w:ilvl w:val="0"/>
          <w:numId w:val="25"/>
        </w:numPr>
        <w:spacing w:line="360" w:lineRule="auto"/>
        <w:jc w:val="both"/>
        <w:rPr>
          <w:rFonts w:asciiTheme="majorHAnsi" w:hAnsiTheme="majorHAnsi" w:cstheme="majorHAnsi"/>
          <w:color w:val="000000"/>
          <w:sz w:val="22"/>
        </w:rPr>
      </w:pPr>
      <w:r w:rsidRPr="00E97FCD">
        <w:rPr>
          <w:rFonts w:asciiTheme="majorHAnsi" w:hAnsiTheme="majorHAnsi" w:cstheme="majorHAnsi"/>
          <w:sz w:val="22"/>
        </w:rPr>
        <w:t xml:space="preserve">All audits, reference materials </w:t>
      </w:r>
      <w:proofErr w:type="gramStart"/>
      <w:r w:rsidRPr="00E97FCD">
        <w:rPr>
          <w:rFonts w:asciiTheme="majorHAnsi" w:hAnsiTheme="majorHAnsi" w:cstheme="majorHAnsi"/>
          <w:sz w:val="22"/>
        </w:rPr>
        <w:t>i.e.</w:t>
      </w:r>
      <w:proofErr w:type="gramEnd"/>
      <w:r w:rsidRPr="00E97FCD">
        <w:rPr>
          <w:rFonts w:asciiTheme="majorHAnsi" w:hAnsiTheme="majorHAnsi" w:cstheme="majorHAnsi"/>
          <w:sz w:val="22"/>
        </w:rPr>
        <w:t xml:space="preserve"> Strive for 5 </w:t>
      </w:r>
      <w:r w:rsidR="000E6A4A">
        <w:rPr>
          <w:rFonts w:asciiTheme="majorHAnsi" w:hAnsiTheme="majorHAnsi" w:cstheme="majorHAnsi"/>
          <w:sz w:val="22"/>
        </w:rPr>
        <w:t>3rd</w:t>
      </w:r>
      <w:r w:rsidRPr="00E97FCD">
        <w:rPr>
          <w:rFonts w:asciiTheme="majorHAnsi" w:hAnsiTheme="majorHAnsi" w:cstheme="majorHAnsi"/>
          <w:sz w:val="22"/>
        </w:rPr>
        <w:t xml:space="preserve"> Ed</w:t>
      </w:r>
      <w:r w:rsidR="009F23EF">
        <w:rPr>
          <w:rFonts w:asciiTheme="majorHAnsi" w:hAnsiTheme="majorHAnsi" w:cstheme="majorHAnsi"/>
          <w:sz w:val="22"/>
        </w:rPr>
        <w:t>ition</w:t>
      </w:r>
      <w:r w:rsidRPr="00E97FCD">
        <w:rPr>
          <w:rFonts w:asciiTheme="majorHAnsi" w:hAnsiTheme="majorHAnsi" w:cstheme="majorHAnsi"/>
          <w:sz w:val="22"/>
        </w:rPr>
        <w:t xml:space="preserve"> and Clinic vaccine management procedures including this Vaccine Management Protocol is easily accessed and seen </w:t>
      </w:r>
      <w:r w:rsidR="00446730" w:rsidRPr="00446730">
        <w:rPr>
          <w:rFonts w:asciiTheme="majorHAnsi" w:hAnsiTheme="majorHAnsi" w:cstheme="majorHAnsi"/>
          <w:bCs/>
          <w:sz w:val="22"/>
        </w:rPr>
        <w:t xml:space="preserve">and </w:t>
      </w:r>
      <w:r w:rsidR="00446730">
        <w:rPr>
          <w:rFonts w:asciiTheme="majorHAnsi" w:hAnsiTheme="majorHAnsi" w:cstheme="majorHAnsi"/>
          <w:b/>
          <w:sz w:val="22"/>
          <w:highlight w:val="yellow"/>
        </w:rPr>
        <w:t xml:space="preserve">stored </w:t>
      </w:r>
      <w:r w:rsidRPr="00E97FCD">
        <w:rPr>
          <w:rFonts w:asciiTheme="majorHAnsi" w:hAnsiTheme="majorHAnsi" w:cstheme="majorHAnsi"/>
          <w:b/>
          <w:sz w:val="22"/>
          <w:highlight w:val="yellow"/>
        </w:rPr>
        <w:t>where</w:t>
      </w:r>
      <w:r w:rsidRPr="00E97FCD">
        <w:rPr>
          <w:rFonts w:asciiTheme="majorHAnsi" w:hAnsiTheme="majorHAnsi" w:cstheme="majorHAnsi"/>
          <w:b/>
          <w:sz w:val="22"/>
        </w:rPr>
        <w:t xml:space="preserve">        </w:t>
      </w:r>
    </w:p>
    <w:p w14:paraId="1E31B4D4" w14:textId="67856005" w:rsidR="00525850" w:rsidRPr="00E97FCD" w:rsidRDefault="00525850" w:rsidP="007F4AE1">
      <w:pPr>
        <w:spacing w:line="360" w:lineRule="auto"/>
        <w:ind w:left="720"/>
        <w:jc w:val="both"/>
        <w:rPr>
          <w:rFonts w:asciiTheme="majorHAnsi" w:hAnsiTheme="majorHAnsi" w:cstheme="majorHAnsi"/>
          <w:color w:val="000000"/>
          <w:sz w:val="22"/>
        </w:rPr>
      </w:pPr>
      <w:r w:rsidRPr="00E97FCD">
        <w:rPr>
          <w:rFonts w:asciiTheme="majorHAnsi" w:hAnsiTheme="majorHAnsi" w:cstheme="majorHAnsi"/>
          <w:b/>
          <w:sz w:val="22"/>
        </w:rPr>
        <w:t xml:space="preserve"> </w:t>
      </w:r>
    </w:p>
    <w:p w14:paraId="73F2F0CB" w14:textId="77777777" w:rsidR="00525850" w:rsidRPr="004B2F36" w:rsidRDefault="00525850" w:rsidP="008C0601">
      <w:pPr>
        <w:pStyle w:val="Dotpoint"/>
        <w:tabs>
          <w:tab w:val="clear" w:pos="360"/>
        </w:tabs>
        <w:spacing w:line="360" w:lineRule="auto"/>
        <w:ind w:left="0" w:firstLine="0"/>
        <w:rPr>
          <w:rFonts w:asciiTheme="majorHAnsi" w:hAnsiTheme="majorHAnsi" w:cstheme="majorHAnsi"/>
          <w:b/>
          <w:color w:val="000000"/>
          <w:szCs w:val="22"/>
        </w:rPr>
      </w:pPr>
      <w:r w:rsidRPr="004B2F36">
        <w:rPr>
          <w:rFonts w:asciiTheme="majorHAnsi" w:hAnsiTheme="majorHAnsi" w:cstheme="majorHAnsi"/>
          <w:b/>
          <w:color w:val="000000"/>
          <w:szCs w:val="22"/>
        </w:rPr>
        <w:t>Care of vaccines in the PBVR</w:t>
      </w:r>
    </w:p>
    <w:p w14:paraId="4A0C9C66" w14:textId="6E1137F3" w:rsidR="00525850" w:rsidRPr="004B2F36" w:rsidRDefault="00525850"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The PBVR is only for vaccines</w:t>
      </w:r>
    </w:p>
    <w:p w14:paraId="60D8CA3F" w14:textId="259C590B" w:rsidR="00BC1C52" w:rsidRPr="004B2F36" w:rsidRDefault="00BC1C52"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Most vaccines are destroyed by freezing</w:t>
      </w:r>
    </w:p>
    <w:p w14:paraId="77D3C0E1" w14:textId="19CB4834" w:rsidR="00BC1C52" w:rsidRPr="004B2F36" w:rsidRDefault="00034537" w:rsidP="00307B31">
      <w:pPr>
        <w:pStyle w:val="Dotpoint"/>
        <w:numPr>
          <w:ilvl w:val="0"/>
          <w:numId w:val="22"/>
        </w:numPr>
        <w:spacing w:line="360" w:lineRule="auto"/>
        <w:rPr>
          <w:rFonts w:asciiTheme="majorHAnsi" w:hAnsiTheme="majorHAnsi" w:cstheme="majorHAnsi"/>
          <w:color w:val="000000"/>
          <w:szCs w:val="22"/>
        </w:rPr>
      </w:pPr>
      <w:r>
        <w:rPr>
          <w:rFonts w:asciiTheme="majorHAnsi" w:hAnsiTheme="majorHAnsi" w:cstheme="majorHAnsi"/>
          <w:color w:val="000000"/>
          <w:szCs w:val="22"/>
        </w:rPr>
        <w:t>Vaccines</w:t>
      </w:r>
      <w:r w:rsidR="00BC1C52" w:rsidRPr="004B2F36">
        <w:rPr>
          <w:rFonts w:asciiTheme="majorHAnsi" w:hAnsiTheme="majorHAnsi" w:cstheme="majorHAnsi"/>
          <w:color w:val="000000"/>
          <w:szCs w:val="22"/>
        </w:rPr>
        <w:t xml:space="preserve"> are kept in their packaging </w:t>
      </w:r>
      <w:r w:rsidR="001D11EA">
        <w:rPr>
          <w:rFonts w:asciiTheme="majorHAnsi" w:hAnsiTheme="majorHAnsi" w:cstheme="majorHAnsi"/>
          <w:color w:val="000000"/>
          <w:szCs w:val="22"/>
        </w:rPr>
        <w:t xml:space="preserve">and </w:t>
      </w:r>
      <w:r w:rsidR="000B6D08" w:rsidRPr="004B2F36">
        <w:rPr>
          <w:rFonts w:asciiTheme="majorHAnsi" w:hAnsiTheme="majorHAnsi" w:cstheme="majorHAnsi"/>
          <w:color w:val="000000"/>
          <w:szCs w:val="22"/>
        </w:rPr>
        <w:t>PBVR light is kept off</w:t>
      </w:r>
      <w:r>
        <w:rPr>
          <w:rFonts w:asciiTheme="majorHAnsi" w:hAnsiTheme="majorHAnsi" w:cstheme="majorHAnsi"/>
          <w:color w:val="000000"/>
          <w:szCs w:val="22"/>
        </w:rPr>
        <w:t xml:space="preserve"> (vaccines are degraded by light)</w:t>
      </w:r>
    </w:p>
    <w:p w14:paraId="119B6A75" w14:textId="70AB3F77" w:rsidR="00983566" w:rsidRDefault="00525850"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Vaccines</w:t>
      </w:r>
      <w:r w:rsidR="00074D62">
        <w:rPr>
          <w:rFonts w:asciiTheme="majorHAnsi" w:hAnsiTheme="majorHAnsi" w:cstheme="majorHAnsi"/>
          <w:color w:val="000000"/>
          <w:szCs w:val="22"/>
        </w:rPr>
        <w:t xml:space="preserve"> are</w:t>
      </w:r>
      <w:r w:rsidRPr="004B2F36">
        <w:rPr>
          <w:rFonts w:asciiTheme="majorHAnsi" w:hAnsiTheme="majorHAnsi" w:cstheme="majorHAnsi"/>
          <w:color w:val="000000"/>
          <w:szCs w:val="22"/>
        </w:rPr>
        <w:t xml:space="preserve"> stored in baskets that </w:t>
      </w:r>
      <w:r w:rsidR="000B6D08" w:rsidRPr="004B2F36">
        <w:rPr>
          <w:rFonts w:asciiTheme="majorHAnsi" w:hAnsiTheme="majorHAnsi" w:cstheme="majorHAnsi"/>
          <w:color w:val="000000"/>
          <w:szCs w:val="22"/>
        </w:rPr>
        <w:t>have</w:t>
      </w:r>
      <w:r w:rsidR="00074D62">
        <w:rPr>
          <w:rFonts w:asciiTheme="majorHAnsi" w:hAnsiTheme="majorHAnsi" w:cstheme="majorHAnsi"/>
          <w:color w:val="000000"/>
          <w:szCs w:val="22"/>
        </w:rPr>
        <w:t xml:space="preserve"> fenestrated </w:t>
      </w:r>
      <w:r w:rsidRPr="004B2F36">
        <w:rPr>
          <w:rFonts w:asciiTheme="majorHAnsi" w:hAnsiTheme="majorHAnsi" w:cstheme="majorHAnsi"/>
          <w:color w:val="000000"/>
          <w:szCs w:val="22"/>
        </w:rPr>
        <w:t xml:space="preserve">openings to allow space between baskets for good </w:t>
      </w:r>
      <w:r w:rsidR="00074D62">
        <w:rPr>
          <w:rFonts w:asciiTheme="majorHAnsi" w:hAnsiTheme="majorHAnsi" w:cstheme="majorHAnsi"/>
          <w:color w:val="000000"/>
          <w:szCs w:val="22"/>
        </w:rPr>
        <w:t>air circulation.  The</w:t>
      </w:r>
      <w:r w:rsidRPr="004B2F36">
        <w:rPr>
          <w:rFonts w:asciiTheme="majorHAnsi" w:hAnsiTheme="majorHAnsi" w:cstheme="majorHAnsi"/>
          <w:color w:val="000000"/>
          <w:szCs w:val="22"/>
        </w:rPr>
        <w:t xml:space="preserve"> baskets must indicate the name of vaccines that it holds</w:t>
      </w:r>
    </w:p>
    <w:p w14:paraId="124FC194" w14:textId="77777777" w:rsidR="00525850" w:rsidRPr="00983566" w:rsidRDefault="00983566" w:rsidP="00307B31">
      <w:pPr>
        <w:pStyle w:val="Dotpoint"/>
        <w:numPr>
          <w:ilvl w:val="0"/>
          <w:numId w:val="22"/>
        </w:numPr>
        <w:spacing w:line="360" w:lineRule="auto"/>
        <w:rPr>
          <w:rFonts w:asciiTheme="majorHAnsi" w:hAnsiTheme="majorHAnsi" w:cstheme="majorHAnsi"/>
          <w:color w:val="000000"/>
          <w:szCs w:val="22"/>
        </w:rPr>
      </w:pPr>
      <w:r w:rsidRPr="00983566">
        <w:rPr>
          <w:rFonts w:asciiTheme="majorHAnsi" w:hAnsiTheme="majorHAnsi" w:cstheme="majorHAnsi"/>
          <w:color w:val="000000"/>
          <w:szCs w:val="22"/>
        </w:rPr>
        <w:t>It is a l</w:t>
      </w:r>
      <w:r w:rsidR="00525850" w:rsidRPr="00983566">
        <w:rPr>
          <w:rFonts w:asciiTheme="majorHAnsi" w:hAnsiTheme="majorHAnsi" w:cstheme="majorHAnsi"/>
          <w:color w:val="000000"/>
          <w:szCs w:val="22"/>
        </w:rPr>
        <w:t>egal requirement for vaccines to be left in their original packaging</w:t>
      </w:r>
    </w:p>
    <w:p w14:paraId="18C211A7" w14:textId="74AEB73B" w:rsidR="00525850" w:rsidRPr="004B2F36" w:rsidRDefault="00983566" w:rsidP="00307B31">
      <w:pPr>
        <w:pStyle w:val="Dotpoint"/>
        <w:numPr>
          <w:ilvl w:val="0"/>
          <w:numId w:val="22"/>
        </w:numPr>
        <w:spacing w:line="360" w:lineRule="auto"/>
        <w:rPr>
          <w:rFonts w:asciiTheme="majorHAnsi" w:hAnsiTheme="majorHAnsi" w:cstheme="majorHAnsi"/>
          <w:color w:val="000000"/>
          <w:szCs w:val="22"/>
        </w:rPr>
      </w:pPr>
      <w:r>
        <w:rPr>
          <w:rFonts w:asciiTheme="majorHAnsi" w:hAnsiTheme="majorHAnsi" w:cstheme="majorHAnsi"/>
          <w:color w:val="000000"/>
          <w:szCs w:val="22"/>
        </w:rPr>
        <w:t>Leave</w:t>
      </w:r>
      <w:r w:rsidR="00525850" w:rsidRPr="004B2F36">
        <w:rPr>
          <w:rFonts w:asciiTheme="majorHAnsi" w:hAnsiTheme="majorHAnsi" w:cstheme="majorHAnsi"/>
          <w:color w:val="000000"/>
          <w:szCs w:val="22"/>
        </w:rPr>
        <w:t xml:space="preserve"> a 5cm space free at the back of the fridge for airflow and to ensure that no vaccine box can adhere and be frozen against the back wall of the fridge</w:t>
      </w:r>
    </w:p>
    <w:p w14:paraId="682BE0B3" w14:textId="6DB84E23" w:rsidR="00525850" w:rsidRPr="004B2F36" w:rsidRDefault="00525850"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 xml:space="preserve">Diluents must be used at the same temperature as the vaccine. Diluents that are warmer will affect the potency of live vaccines </w:t>
      </w:r>
    </w:p>
    <w:p w14:paraId="7658133B" w14:textId="45342073" w:rsidR="00525850" w:rsidRPr="004B2F36" w:rsidRDefault="00525850"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To meet the minimum therma</w:t>
      </w:r>
      <w:r w:rsidR="00E97FCD">
        <w:rPr>
          <w:rFonts w:asciiTheme="majorHAnsi" w:hAnsiTheme="majorHAnsi" w:cstheme="majorHAnsi"/>
          <w:color w:val="000000"/>
          <w:szCs w:val="22"/>
        </w:rPr>
        <w:t>l mass requirement of the PBVR (</w:t>
      </w:r>
      <w:r w:rsidRPr="004B2F36">
        <w:rPr>
          <w:rFonts w:asciiTheme="majorHAnsi" w:hAnsiTheme="majorHAnsi" w:cstheme="majorHAnsi"/>
          <w:color w:val="000000"/>
          <w:szCs w:val="22"/>
        </w:rPr>
        <w:t>check product guidel</w:t>
      </w:r>
      <w:r w:rsidR="00E97FCD">
        <w:rPr>
          <w:rFonts w:asciiTheme="majorHAnsi" w:hAnsiTheme="majorHAnsi" w:cstheme="majorHAnsi"/>
          <w:color w:val="000000"/>
          <w:szCs w:val="22"/>
        </w:rPr>
        <w:t>ine)</w:t>
      </w:r>
      <w:r w:rsidRPr="004B2F36">
        <w:rPr>
          <w:rFonts w:asciiTheme="majorHAnsi" w:hAnsiTheme="majorHAnsi" w:cstheme="majorHAnsi"/>
          <w:color w:val="000000"/>
          <w:szCs w:val="22"/>
        </w:rPr>
        <w:t xml:space="preserve"> or where there </w:t>
      </w:r>
      <w:r w:rsidR="00382B2B" w:rsidRPr="004B2F36">
        <w:rPr>
          <w:rFonts w:asciiTheme="majorHAnsi" w:hAnsiTheme="majorHAnsi" w:cstheme="majorHAnsi"/>
          <w:color w:val="000000"/>
          <w:szCs w:val="22"/>
        </w:rPr>
        <w:t>are</w:t>
      </w:r>
      <w:r w:rsidRPr="004B2F36">
        <w:rPr>
          <w:rFonts w:asciiTheme="majorHAnsi" w:hAnsiTheme="majorHAnsi" w:cstheme="majorHAnsi"/>
          <w:color w:val="000000"/>
          <w:szCs w:val="22"/>
        </w:rPr>
        <w:t xml:space="preserve"> only a few vaccines in th</w:t>
      </w:r>
      <w:r w:rsidR="00E97FCD">
        <w:rPr>
          <w:rFonts w:asciiTheme="majorHAnsi" w:hAnsiTheme="majorHAnsi" w:cstheme="majorHAnsi"/>
          <w:color w:val="000000"/>
          <w:szCs w:val="22"/>
        </w:rPr>
        <w:t>e PBVR, consider a bottle or 2 (never more)</w:t>
      </w:r>
      <w:r w:rsidRPr="004B2F36">
        <w:rPr>
          <w:rFonts w:asciiTheme="majorHAnsi" w:hAnsiTheme="majorHAnsi" w:cstheme="majorHAnsi"/>
          <w:color w:val="000000"/>
          <w:szCs w:val="22"/>
        </w:rPr>
        <w:t xml:space="preserve"> of salty water in the bottom of the PBVR to assist with maintaining the desired</w:t>
      </w:r>
      <w:r w:rsidR="00E97FCD">
        <w:rPr>
          <w:rFonts w:asciiTheme="majorHAnsi" w:hAnsiTheme="majorHAnsi" w:cstheme="majorHAnsi"/>
          <w:color w:val="000000"/>
          <w:szCs w:val="22"/>
        </w:rPr>
        <w:t xml:space="preserve"> temperature</w:t>
      </w:r>
    </w:p>
    <w:p w14:paraId="2BE6C754" w14:textId="0EAED45D" w:rsidR="00525850" w:rsidRPr="004B2F36" w:rsidRDefault="00525850"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 xml:space="preserve">Apply the </w:t>
      </w:r>
      <w:r w:rsidRPr="00E97FCD">
        <w:rPr>
          <w:rFonts w:asciiTheme="majorHAnsi" w:hAnsiTheme="majorHAnsi" w:cstheme="majorHAnsi"/>
          <w:i/>
          <w:color w:val="000000"/>
          <w:szCs w:val="22"/>
        </w:rPr>
        <w:t xml:space="preserve">Strive for 5, </w:t>
      </w:r>
      <w:r w:rsidR="000E6A4A">
        <w:rPr>
          <w:rFonts w:asciiTheme="majorHAnsi" w:hAnsiTheme="majorHAnsi" w:cstheme="majorHAnsi"/>
          <w:i/>
          <w:color w:val="000000"/>
          <w:szCs w:val="22"/>
        </w:rPr>
        <w:t>3rd</w:t>
      </w:r>
      <w:r w:rsidRPr="00E97FCD">
        <w:rPr>
          <w:rFonts w:asciiTheme="majorHAnsi" w:hAnsiTheme="majorHAnsi" w:cstheme="majorHAnsi"/>
          <w:i/>
          <w:color w:val="000000"/>
          <w:szCs w:val="22"/>
        </w:rPr>
        <w:t xml:space="preserve"> edition</w:t>
      </w:r>
      <w:r w:rsidRPr="004B2F36">
        <w:rPr>
          <w:rFonts w:asciiTheme="majorHAnsi" w:hAnsiTheme="majorHAnsi" w:cstheme="majorHAnsi"/>
          <w:color w:val="000000"/>
          <w:szCs w:val="22"/>
        </w:rPr>
        <w:t xml:space="preserve"> recommended stickers on the perimeter of the glass door </w:t>
      </w:r>
      <w:proofErr w:type="gramStart"/>
      <w:r w:rsidRPr="004B2F36">
        <w:rPr>
          <w:rFonts w:asciiTheme="majorHAnsi" w:hAnsiTheme="majorHAnsi" w:cstheme="majorHAnsi"/>
          <w:color w:val="000000"/>
          <w:szCs w:val="22"/>
        </w:rPr>
        <w:t>i</w:t>
      </w:r>
      <w:r w:rsidR="00E97FCD">
        <w:rPr>
          <w:rFonts w:asciiTheme="majorHAnsi" w:hAnsiTheme="majorHAnsi" w:cstheme="majorHAnsi"/>
          <w:color w:val="000000"/>
          <w:szCs w:val="22"/>
        </w:rPr>
        <w:t>.e.</w:t>
      </w:r>
      <w:proofErr w:type="gramEnd"/>
      <w:r w:rsidR="00E97FCD">
        <w:rPr>
          <w:rFonts w:asciiTheme="majorHAnsi" w:hAnsiTheme="majorHAnsi" w:cstheme="majorHAnsi"/>
          <w:color w:val="000000"/>
          <w:szCs w:val="22"/>
        </w:rPr>
        <w:t xml:space="preserve"> warning stickers etc. Aim</w:t>
      </w:r>
      <w:r w:rsidRPr="004B2F36">
        <w:rPr>
          <w:rFonts w:asciiTheme="majorHAnsi" w:hAnsiTheme="majorHAnsi" w:cstheme="majorHAnsi"/>
          <w:color w:val="000000"/>
          <w:szCs w:val="22"/>
        </w:rPr>
        <w:t xml:space="preserve"> to leave the glass door free of too many occluding pieces of documentation so the vaccines are easily seen</w:t>
      </w:r>
    </w:p>
    <w:p w14:paraId="4F79B5F6" w14:textId="6415AE61" w:rsidR="00525850" w:rsidRPr="004B2F36" w:rsidRDefault="00E97FCD" w:rsidP="00307B31">
      <w:pPr>
        <w:pStyle w:val="Dotpoint"/>
        <w:numPr>
          <w:ilvl w:val="0"/>
          <w:numId w:val="22"/>
        </w:numPr>
        <w:spacing w:line="360" w:lineRule="auto"/>
        <w:rPr>
          <w:rFonts w:asciiTheme="majorHAnsi" w:hAnsiTheme="majorHAnsi" w:cstheme="majorHAnsi"/>
          <w:color w:val="000000"/>
          <w:szCs w:val="22"/>
        </w:rPr>
      </w:pPr>
      <w:r>
        <w:rPr>
          <w:rFonts w:asciiTheme="majorHAnsi" w:hAnsiTheme="majorHAnsi" w:cstheme="majorHAnsi"/>
          <w:color w:val="000000"/>
          <w:szCs w:val="22"/>
        </w:rPr>
        <w:t>Always re</w:t>
      </w:r>
      <w:r w:rsidR="00525850" w:rsidRPr="004B2F36">
        <w:rPr>
          <w:rFonts w:asciiTheme="majorHAnsi" w:hAnsiTheme="majorHAnsi" w:cstheme="majorHAnsi"/>
          <w:color w:val="000000"/>
          <w:szCs w:val="22"/>
        </w:rPr>
        <w:t>stock vaccines into a PBVR when it is at the corr</w:t>
      </w:r>
      <w:r w:rsidR="00CD1D2A">
        <w:rPr>
          <w:rFonts w:asciiTheme="majorHAnsi" w:hAnsiTheme="majorHAnsi" w:cstheme="majorHAnsi"/>
          <w:color w:val="000000"/>
          <w:szCs w:val="22"/>
        </w:rPr>
        <w:t>ect temperature and do so as quickly</w:t>
      </w:r>
      <w:r w:rsidR="00525850" w:rsidRPr="004B2F36">
        <w:rPr>
          <w:rFonts w:asciiTheme="majorHAnsi" w:hAnsiTheme="majorHAnsi" w:cstheme="majorHAnsi"/>
          <w:color w:val="000000"/>
          <w:szCs w:val="22"/>
        </w:rPr>
        <w:t xml:space="preserve"> as possible</w:t>
      </w:r>
    </w:p>
    <w:p w14:paraId="0B466D0C" w14:textId="574786F5" w:rsidR="00525850" w:rsidRPr="004B2F36" w:rsidRDefault="00525850" w:rsidP="00307B31">
      <w:pPr>
        <w:pStyle w:val="Dotpoint"/>
        <w:numPr>
          <w:ilvl w:val="0"/>
          <w:numId w:val="22"/>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 xml:space="preserve">Always note the time the PBVR takes to recover to </w:t>
      </w:r>
      <w:r w:rsidR="00BE0B6C" w:rsidRPr="00555CC9">
        <w:rPr>
          <w:rFonts w:asciiTheme="majorHAnsi" w:hAnsiTheme="majorHAnsi" w:cstheme="majorHAnsi"/>
        </w:rPr>
        <w:t>+</w:t>
      </w:r>
      <w:r w:rsidR="00BE0B6C">
        <w:rPr>
          <w:rFonts w:asciiTheme="majorHAnsi" w:hAnsiTheme="majorHAnsi" w:cstheme="majorHAnsi"/>
        </w:rPr>
        <w:t>5°C (</w:t>
      </w:r>
      <w:r w:rsidR="00074D62">
        <w:rPr>
          <w:rFonts w:asciiTheme="majorHAnsi" w:hAnsiTheme="majorHAnsi" w:cstheme="majorHAnsi"/>
          <w:color w:val="000000"/>
          <w:szCs w:val="22"/>
        </w:rPr>
        <w:t>ideally</w:t>
      </w:r>
      <w:r w:rsidR="00BE0B6C">
        <w:rPr>
          <w:rFonts w:asciiTheme="majorHAnsi" w:hAnsiTheme="majorHAnsi" w:cstheme="majorHAnsi"/>
          <w:color w:val="000000"/>
          <w:szCs w:val="22"/>
        </w:rPr>
        <w:t xml:space="preserve"> 5-10 mins)</w:t>
      </w:r>
    </w:p>
    <w:p w14:paraId="27D20E32" w14:textId="77777777" w:rsidR="00525850" w:rsidRPr="00DD71B1" w:rsidRDefault="00525850" w:rsidP="008C0601">
      <w:pPr>
        <w:pStyle w:val="Heading1"/>
        <w:spacing w:line="360" w:lineRule="auto"/>
        <w:rPr>
          <w:rFonts w:cstheme="majorHAnsi"/>
          <w:b w:val="0"/>
          <w:color w:val="000000"/>
          <w:sz w:val="24"/>
          <w:szCs w:val="24"/>
        </w:rPr>
      </w:pPr>
      <w:bookmarkStart w:id="10" w:name="_Toc507494484"/>
      <w:r w:rsidRPr="001D11EA">
        <w:rPr>
          <w:rFonts w:cstheme="majorHAnsi"/>
          <w:sz w:val="40"/>
          <w:szCs w:val="40"/>
        </w:rPr>
        <w:t>Managing a Cold Chain Breach</w:t>
      </w:r>
      <w:bookmarkEnd w:id="10"/>
      <w:r w:rsidR="00DD71B1">
        <w:rPr>
          <w:rFonts w:cstheme="majorHAnsi"/>
          <w:sz w:val="40"/>
          <w:szCs w:val="40"/>
        </w:rPr>
        <w:t xml:space="preserve"> </w:t>
      </w:r>
      <w:r w:rsidR="00DD71B1" w:rsidRPr="00DD71B1">
        <w:rPr>
          <w:rFonts w:cstheme="majorHAnsi"/>
          <w:b w:val="0"/>
          <w:sz w:val="24"/>
          <w:szCs w:val="24"/>
        </w:rPr>
        <w:t xml:space="preserve">(checklist p.94 </w:t>
      </w:r>
      <w:r w:rsidR="00DD71B1" w:rsidRPr="00DD71B1">
        <w:rPr>
          <w:rFonts w:cstheme="majorHAnsi"/>
          <w:b w:val="0"/>
          <w:i/>
          <w:sz w:val="24"/>
          <w:szCs w:val="24"/>
        </w:rPr>
        <w:t>‘Strive for 5’, 3</w:t>
      </w:r>
      <w:r w:rsidR="00DD71B1" w:rsidRPr="00DD71B1">
        <w:rPr>
          <w:rFonts w:cstheme="majorHAnsi"/>
          <w:b w:val="0"/>
          <w:i/>
          <w:sz w:val="24"/>
          <w:szCs w:val="24"/>
          <w:vertAlign w:val="superscript"/>
        </w:rPr>
        <w:t>rd</w:t>
      </w:r>
      <w:r w:rsidR="00DD71B1" w:rsidRPr="00DD71B1">
        <w:rPr>
          <w:rFonts w:cstheme="majorHAnsi"/>
          <w:b w:val="0"/>
          <w:i/>
          <w:sz w:val="24"/>
          <w:szCs w:val="24"/>
        </w:rPr>
        <w:t xml:space="preserve"> Ed</w:t>
      </w:r>
      <w:r w:rsidR="00DD71B1" w:rsidRPr="00DD71B1">
        <w:rPr>
          <w:rFonts w:cstheme="majorHAnsi"/>
          <w:b w:val="0"/>
          <w:sz w:val="24"/>
          <w:szCs w:val="24"/>
        </w:rPr>
        <w:t>)</w:t>
      </w:r>
    </w:p>
    <w:p w14:paraId="40776DC7" w14:textId="7B049722" w:rsidR="00525850" w:rsidRPr="004B2F36" w:rsidRDefault="000B6D08" w:rsidP="008C0601">
      <w:pPr>
        <w:pStyle w:val="Dotpoint"/>
        <w:tabs>
          <w:tab w:val="clear" w:pos="360"/>
        </w:tabs>
        <w:spacing w:line="360" w:lineRule="auto"/>
        <w:ind w:left="0" w:firstLine="0"/>
        <w:rPr>
          <w:rFonts w:asciiTheme="majorHAnsi" w:hAnsiTheme="majorHAnsi" w:cstheme="majorHAnsi"/>
          <w:szCs w:val="22"/>
        </w:rPr>
      </w:pPr>
      <w:r w:rsidRPr="004B2F36">
        <w:rPr>
          <w:rFonts w:asciiTheme="majorHAnsi" w:hAnsiTheme="majorHAnsi" w:cstheme="majorHAnsi"/>
          <w:b/>
          <w:szCs w:val="22"/>
        </w:rPr>
        <w:t xml:space="preserve">Most </w:t>
      </w:r>
      <w:r w:rsidR="00525850" w:rsidRPr="004B2F36">
        <w:rPr>
          <w:rFonts w:asciiTheme="majorHAnsi" w:hAnsiTheme="majorHAnsi" w:cstheme="majorHAnsi"/>
          <w:b/>
          <w:szCs w:val="22"/>
        </w:rPr>
        <w:t xml:space="preserve">PBVRs </w:t>
      </w:r>
      <w:r w:rsidR="007B5E4A">
        <w:rPr>
          <w:rFonts w:asciiTheme="majorHAnsi" w:hAnsiTheme="majorHAnsi" w:cstheme="majorHAnsi"/>
          <w:b/>
          <w:szCs w:val="22"/>
        </w:rPr>
        <w:t>have glass doors and</w:t>
      </w:r>
      <w:r w:rsidRPr="004B2F36">
        <w:rPr>
          <w:rFonts w:asciiTheme="majorHAnsi" w:hAnsiTheme="majorHAnsi" w:cstheme="majorHAnsi"/>
          <w:b/>
          <w:szCs w:val="22"/>
        </w:rPr>
        <w:t xml:space="preserve"> </w:t>
      </w:r>
      <w:r w:rsidR="00525850" w:rsidRPr="004B2F36">
        <w:rPr>
          <w:rFonts w:asciiTheme="majorHAnsi" w:hAnsiTheme="majorHAnsi" w:cstheme="majorHAnsi"/>
          <w:b/>
          <w:szCs w:val="22"/>
        </w:rPr>
        <w:t xml:space="preserve">it takes </w:t>
      </w:r>
      <w:r w:rsidRPr="004B2F36">
        <w:rPr>
          <w:rFonts w:asciiTheme="majorHAnsi" w:hAnsiTheme="majorHAnsi" w:cstheme="majorHAnsi"/>
          <w:b/>
          <w:szCs w:val="22"/>
        </w:rPr>
        <w:t xml:space="preserve">approximately </w:t>
      </w:r>
      <w:r w:rsidR="00525850" w:rsidRPr="004B2F36">
        <w:rPr>
          <w:rFonts w:asciiTheme="majorHAnsi" w:hAnsiTheme="majorHAnsi" w:cstheme="majorHAnsi"/>
          <w:b/>
          <w:szCs w:val="22"/>
        </w:rPr>
        <w:t xml:space="preserve">20 minutes to </w:t>
      </w:r>
      <w:r w:rsidR="00525850" w:rsidRPr="007B5E4A">
        <w:rPr>
          <w:rFonts w:asciiTheme="majorHAnsi" w:hAnsiTheme="majorHAnsi" w:cstheme="majorHAnsi"/>
          <w:b/>
          <w:szCs w:val="22"/>
        </w:rPr>
        <w:t xml:space="preserve">exceed </w:t>
      </w:r>
      <w:r w:rsidR="006C4B62" w:rsidRPr="006C4B62">
        <w:rPr>
          <w:rFonts w:asciiTheme="majorHAnsi" w:hAnsiTheme="majorHAnsi" w:cstheme="majorHAnsi"/>
          <w:b/>
        </w:rPr>
        <w:t xml:space="preserve">+8°C </w:t>
      </w:r>
      <w:r w:rsidR="00525850" w:rsidRPr="006C4B62">
        <w:rPr>
          <w:rFonts w:asciiTheme="majorHAnsi" w:hAnsiTheme="majorHAnsi" w:cstheme="majorHAnsi"/>
          <w:b/>
          <w:szCs w:val="22"/>
        </w:rPr>
        <w:t>degrees</w:t>
      </w:r>
      <w:r w:rsidR="00525850" w:rsidRPr="004B2F36">
        <w:rPr>
          <w:rFonts w:asciiTheme="majorHAnsi" w:hAnsiTheme="majorHAnsi" w:cstheme="majorHAnsi"/>
          <w:b/>
          <w:szCs w:val="22"/>
        </w:rPr>
        <w:t xml:space="preserve"> in the </w:t>
      </w:r>
      <w:r w:rsidR="007B5E4A">
        <w:rPr>
          <w:rFonts w:asciiTheme="majorHAnsi" w:hAnsiTheme="majorHAnsi" w:cstheme="majorHAnsi"/>
          <w:b/>
          <w:szCs w:val="22"/>
        </w:rPr>
        <w:t xml:space="preserve">event of a power failure. </w:t>
      </w:r>
      <w:r w:rsidR="00AB72BD">
        <w:rPr>
          <w:rFonts w:asciiTheme="majorHAnsi" w:hAnsiTheme="majorHAnsi" w:cstheme="majorHAnsi"/>
          <w:b/>
          <w:szCs w:val="22"/>
        </w:rPr>
        <w:t xml:space="preserve">For this </w:t>
      </w:r>
      <w:r w:rsidR="00F4751C">
        <w:rPr>
          <w:rFonts w:asciiTheme="majorHAnsi" w:hAnsiTheme="majorHAnsi" w:cstheme="majorHAnsi"/>
          <w:b/>
          <w:szCs w:val="22"/>
        </w:rPr>
        <w:t>reason,</w:t>
      </w:r>
      <w:r w:rsidR="00AB72BD">
        <w:rPr>
          <w:rFonts w:asciiTheme="majorHAnsi" w:hAnsiTheme="majorHAnsi" w:cstheme="majorHAnsi"/>
          <w:b/>
          <w:szCs w:val="22"/>
        </w:rPr>
        <w:t xml:space="preserve"> the MNPHU advise the use of insulation to cover the glass door to slow the warming process, and in doing so providing more time to prepare eskies and enhance the potential to preserve the vaccines.  </w:t>
      </w:r>
      <w:r w:rsidR="00525850" w:rsidRPr="004B2F36">
        <w:rPr>
          <w:rFonts w:asciiTheme="majorHAnsi" w:hAnsiTheme="majorHAnsi" w:cstheme="majorHAnsi"/>
          <w:szCs w:val="22"/>
        </w:rPr>
        <w:t xml:space="preserve">The Practice uses </w:t>
      </w:r>
      <w:r w:rsidR="00214911" w:rsidRPr="001F65DF">
        <w:rPr>
          <w:rFonts w:asciiTheme="majorHAnsi" w:hAnsiTheme="majorHAnsi" w:cstheme="majorHAnsi"/>
          <w:b/>
          <w:szCs w:val="22"/>
          <w:highlight w:val="yellow"/>
        </w:rPr>
        <w:t>note type of insulation</w:t>
      </w:r>
      <w:r w:rsidR="00525850" w:rsidRPr="004B2F36">
        <w:rPr>
          <w:rFonts w:asciiTheme="majorHAnsi" w:hAnsiTheme="majorHAnsi" w:cstheme="majorHAnsi"/>
          <w:szCs w:val="22"/>
        </w:rPr>
        <w:t xml:space="preserve"> as insulating material to cover the glass fronted door</w:t>
      </w:r>
      <w:r w:rsidR="009F23EF">
        <w:rPr>
          <w:rFonts w:asciiTheme="majorHAnsi" w:hAnsiTheme="majorHAnsi" w:cstheme="majorHAnsi"/>
          <w:szCs w:val="22"/>
        </w:rPr>
        <w:t xml:space="preserve"> to retain chill</w:t>
      </w:r>
      <w:r w:rsidR="00525850" w:rsidRPr="004B2F36">
        <w:rPr>
          <w:rFonts w:asciiTheme="majorHAnsi" w:hAnsiTheme="majorHAnsi" w:cstheme="majorHAnsi"/>
          <w:szCs w:val="22"/>
        </w:rPr>
        <w:t xml:space="preserve">.  </w:t>
      </w:r>
      <w:r w:rsidR="00410DB4">
        <w:rPr>
          <w:rFonts w:asciiTheme="majorHAnsi" w:hAnsiTheme="majorHAnsi" w:cstheme="majorHAnsi"/>
          <w:szCs w:val="22"/>
        </w:rPr>
        <w:t>Ensure the door is kept</w:t>
      </w:r>
      <w:r w:rsidR="00525850" w:rsidRPr="004B2F36">
        <w:rPr>
          <w:rFonts w:asciiTheme="majorHAnsi" w:hAnsiTheme="majorHAnsi" w:cstheme="majorHAnsi"/>
          <w:szCs w:val="22"/>
        </w:rPr>
        <w:t xml:space="preserve"> closed to prolong </w:t>
      </w:r>
      <w:r w:rsidR="00410DB4">
        <w:rPr>
          <w:rFonts w:asciiTheme="majorHAnsi" w:hAnsiTheme="majorHAnsi" w:cstheme="majorHAnsi"/>
          <w:szCs w:val="22"/>
        </w:rPr>
        <w:t xml:space="preserve">maintenance of </w:t>
      </w:r>
      <w:r w:rsidR="00525850" w:rsidRPr="004B2F36">
        <w:rPr>
          <w:rFonts w:asciiTheme="majorHAnsi" w:hAnsiTheme="majorHAnsi" w:cstheme="majorHAnsi"/>
          <w:szCs w:val="22"/>
        </w:rPr>
        <w:t xml:space="preserve">the correct temperatures </w:t>
      </w:r>
      <w:r w:rsidRPr="004B2F36">
        <w:rPr>
          <w:rFonts w:asciiTheme="majorHAnsi" w:hAnsiTheme="majorHAnsi" w:cstheme="majorHAnsi"/>
          <w:szCs w:val="22"/>
        </w:rPr>
        <w:t xml:space="preserve">and prepares </w:t>
      </w:r>
      <w:r w:rsidR="00525850" w:rsidRPr="004B2F36">
        <w:rPr>
          <w:rFonts w:asciiTheme="majorHAnsi" w:hAnsiTheme="majorHAnsi" w:cstheme="majorHAnsi"/>
          <w:szCs w:val="22"/>
        </w:rPr>
        <w:t>for decanting</w:t>
      </w:r>
      <w:r w:rsidRPr="004B2F36">
        <w:rPr>
          <w:rFonts w:asciiTheme="majorHAnsi" w:hAnsiTheme="majorHAnsi" w:cstheme="majorHAnsi"/>
          <w:szCs w:val="22"/>
        </w:rPr>
        <w:t xml:space="preserve"> the vaccines</w:t>
      </w:r>
      <w:r w:rsidR="009F23EF">
        <w:rPr>
          <w:rFonts w:asciiTheme="majorHAnsi" w:hAnsiTheme="majorHAnsi" w:cstheme="majorHAnsi"/>
          <w:szCs w:val="22"/>
        </w:rPr>
        <w:t xml:space="preserve"> into monitored esk</w:t>
      </w:r>
      <w:r w:rsidR="009C359F">
        <w:rPr>
          <w:rFonts w:asciiTheme="majorHAnsi" w:hAnsiTheme="majorHAnsi" w:cstheme="majorHAnsi"/>
          <w:szCs w:val="22"/>
        </w:rPr>
        <w:t>ies.</w:t>
      </w:r>
      <w:r w:rsidR="00410DB4">
        <w:rPr>
          <w:rFonts w:asciiTheme="majorHAnsi" w:hAnsiTheme="majorHAnsi" w:cstheme="majorHAnsi"/>
          <w:szCs w:val="22"/>
        </w:rPr>
        <w:t xml:space="preserve"> </w:t>
      </w:r>
      <w:r w:rsidR="00410DB4">
        <w:rPr>
          <w:rFonts w:asciiTheme="majorHAnsi" w:hAnsiTheme="majorHAnsi" w:cstheme="majorHAnsi"/>
          <w:szCs w:val="22"/>
        </w:rPr>
        <w:lastRenderedPageBreak/>
        <w:t>If cooled bottles of water are available these can be placed in the fridge to help increase the cold mass and maintain the temperature for longer.</w:t>
      </w:r>
    </w:p>
    <w:p w14:paraId="40BB4E6C" w14:textId="77777777" w:rsidR="00525850" w:rsidRPr="004B2F36" w:rsidRDefault="00525850" w:rsidP="008C0601">
      <w:pPr>
        <w:pStyle w:val="Dotpoint"/>
        <w:tabs>
          <w:tab w:val="clear" w:pos="360"/>
        </w:tabs>
        <w:spacing w:line="360" w:lineRule="auto"/>
        <w:ind w:left="1080" w:firstLine="0"/>
        <w:rPr>
          <w:rFonts w:asciiTheme="majorHAnsi" w:hAnsiTheme="majorHAnsi" w:cstheme="majorHAnsi"/>
          <w:szCs w:val="22"/>
        </w:rPr>
      </w:pPr>
    </w:p>
    <w:p w14:paraId="6CBC6AFC" w14:textId="1745458C" w:rsidR="00CD1D2A" w:rsidRPr="003A02F0" w:rsidRDefault="00074D62" w:rsidP="008C0601">
      <w:pPr>
        <w:pStyle w:val="Dotpoint"/>
        <w:tabs>
          <w:tab w:val="clear" w:pos="360"/>
        </w:tabs>
        <w:spacing w:line="360" w:lineRule="auto"/>
        <w:ind w:left="0" w:firstLine="0"/>
        <w:rPr>
          <w:rFonts w:asciiTheme="majorHAnsi" w:hAnsiTheme="majorHAnsi" w:cstheme="majorHAnsi"/>
          <w:color w:val="FF0000"/>
          <w:szCs w:val="22"/>
        </w:rPr>
      </w:pPr>
      <w:r>
        <w:rPr>
          <w:rFonts w:asciiTheme="majorHAnsi" w:hAnsiTheme="majorHAnsi" w:cstheme="majorHAnsi"/>
          <w:b/>
          <w:szCs w:val="22"/>
        </w:rPr>
        <w:t>D</w:t>
      </w:r>
      <w:r w:rsidRPr="004B2F36">
        <w:rPr>
          <w:rFonts w:asciiTheme="majorHAnsi" w:hAnsiTheme="majorHAnsi" w:cstheme="majorHAnsi"/>
          <w:b/>
          <w:szCs w:val="22"/>
        </w:rPr>
        <w:t>uring a power failure the PBVR digital temperature display is lost.</w:t>
      </w:r>
      <w:r w:rsidRPr="004B2F36">
        <w:rPr>
          <w:rFonts w:asciiTheme="majorHAnsi" w:hAnsiTheme="majorHAnsi" w:cstheme="majorHAnsi"/>
          <w:szCs w:val="22"/>
        </w:rPr>
        <w:t xml:space="preserve"> In this situation the </w:t>
      </w:r>
      <w:r w:rsidR="00CD1D2A">
        <w:rPr>
          <w:rFonts w:asciiTheme="majorHAnsi" w:hAnsiTheme="majorHAnsi" w:cstheme="majorHAnsi"/>
          <w:szCs w:val="22"/>
        </w:rPr>
        <w:t xml:space="preserve">Practice </w:t>
      </w:r>
      <w:r w:rsidRPr="004B2F36">
        <w:rPr>
          <w:rFonts w:asciiTheme="majorHAnsi" w:hAnsiTheme="majorHAnsi" w:cstheme="majorHAnsi"/>
          <w:szCs w:val="22"/>
        </w:rPr>
        <w:t xml:space="preserve">needs to insert a battery-operated minimum/maximum thermometer </w:t>
      </w:r>
      <w:r w:rsidR="00972BB6">
        <w:rPr>
          <w:rFonts w:asciiTheme="majorHAnsi" w:hAnsiTheme="majorHAnsi" w:cstheme="majorHAnsi"/>
          <w:szCs w:val="22"/>
        </w:rPr>
        <w:t xml:space="preserve">probe </w:t>
      </w:r>
      <w:r w:rsidRPr="004B2F36">
        <w:rPr>
          <w:rFonts w:asciiTheme="majorHAnsi" w:hAnsiTheme="majorHAnsi" w:cstheme="majorHAnsi"/>
          <w:szCs w:val="22"/>
        </w:rPr>
        <w:t xml:space="preserve">into the </w:t>
      </w:r>
      <w:r w:rsidR="00F32616" w:rsidRPr="007F3A37">
        <w:rPr>
          <w:rFonts w:asciiTheme="majorHAnsi" w:hAnsiTheme="majorHAnsi" w:cstheme="majorHAnsi"/>
          <w:color w:val="000000" w:themeColor="text1"/>
          <w:szCs w:val="22"/>
        </w:rPr>
        <w:t xml:space="preserve">PBVR </w:t>
      </w:r>
      <w:r w:rsidR="00076684" w:rsidRPr="007F3A37">
        <w:rPr>
          <w:rFonts w:asciiTheme="majorHAnsi" w:hAnsiTheme="majorHAnsi" w:cstheme="majorHAnsi"/>
          <w:color w:val="000000" w:themeColor="text1"/>
          <w:szCs w:val="22"/>
        </w:rPr>
        <w:t xml:space="preserve">immediately </w:t>
      </w:r>
      <w:r w:rsidRPr="004B2F36">
        <w:rPr>
          <w:rFonts w:asciiTheme="majorHAnsi" w:hAnsiTheme="majorHAnsi" w:cstheme="majorHAnsi"/>
          <w:szCs w:val="22"/>
        </w:rPr>
        <w:t>to continually monitor the temperatures during the power outage</w:t>
      </w:r>
      <w:r w:rsidR="00555CC9">
        <w:rPr>
          <w:rFonts w:asciiTheme="majorHAnsi" w:hAnsiTheme="majorHAnsi" w:cstheme="majorHAnsi"/>
          <w:szCs w:val="22"/>
        </w:rPr>
        <w:t xml:space="preserve"> and apply insulation </w:t>
      </w:r>
      <w:r w:rsidR="009F23EF">
        <w:rPr>
          <w:rFonts w:asciiTheme="majorHAnsi" w:hAnsiTheme="majorHAnsi" w:cstheme="majorHAnsi"/>
          <w:szCs w:val="22"/>
        </w:rPr>
        <w:t xml:space="preserve">over the glass door </w:t>
      </w:r>
      <w:r w:rsidR="00555CC9">
        <w:rPr>
          <w:rFonts w:asciiTheme="majorHAnsi" w:hAnsiTheme="majorHAnsi" w:cstheme="majorHAnsi"/>
          <w:szCs w:val="22"/>
        </w:rPr>
        <w:t>to hold in the chill</w:t>
      </w:r>
      <w:r w:rsidR="007F3A37">
        <w:rPr>
          <w:rFonts w:asciiTheme="majorHAnsi" w:hAnsiTheme="majorHAnsi" w:cstheme="majorHAnsi"/>
          <w:szCs w:val="22"/>
        </w:rPr>
        <w:t>.</w:t>
      </w:r>
    </w:p>
    <w:p w14:paraId="6BA9D071" w14:textId="77777777" w:rsidR="003A09F8" w:rsidRDefault="003A09F8" w:rsidP="008C0601">
      <w:pPr>
        <w:pStyle w:val="Dotpoint"/>
        <w:tabs>
          <w:tab w:val="clear" w:pos="360"/>
        </w:tabs>
        <w:spacing w:line="360" w:lineRule="auto"/>
        <w:rPr>
          <w:rFonts w:asciiTheme="majorHAnsi" w:hAnsiTheme="majorHAnsi" w:cstheme="majorHAnsi"/>
          <w:bCs/>
          <w:color w:val="000000"/>
          <w:szCs w:val="22"/>
        </w:rPr>
      </w:pPr>
    </w:p>
    <w:p w14:paraId="50A6CA68" w14:textId="0628F0C8" w:rsidR="00525850" w:rsidRPr="004B2F36" w:rsidRDefault="00525850" w:rsidP="008C0601">
      <w:pPr>
        <w:pStyle w:val="Dotpoint"/>
        <w:tabs>
          <w:tab w:val="clear" w:pos="360"/>
        </w:tabs>
        <w:spacing w:line="360" w:lineRule="auto"/>
        <w:rPr>
          <w:rFonts w:asciiTheme="majorHAnsi" w:hAnsiTheme="majorHAnsi" w:cstheme="majorHAnsi"/>
          <w:b/>
          <w:color w:val="000000"/>
          <w:szCs w:val="22"/>
        </w:rPr>
      </w:pPr>
      <w:r w:rsidRPr="004B2F36">
        <w:rPr>
          <w:rFonts w:asciiTheme="majorHAnsi" w:hAnsiTheme="majorHAnsi" w:cstheme="majorHAnsi"/>
          <w:b/>
          <w:color w:val="000000"/>
          <w:szCs w:val="22"/>
        </w:rPr>
        <w:t>Cold Chain Breach</w:t>
      </w:r>
    </w:p>
    <w:p w14:paraId="29AFCB7A" w14:textId="5568BE3A" w:rsidR="007360EF" w:rsidRPr="007360EF" w:rsidRDefault="00382B2B" w:rsidP="00307B31">
      <w:pPr>
        <w:pStyle w:val="Dotpoint"/>
        <w:numPr>
          <w:ilvl w:val="0"/>
          <w:numId w:val="36"/>
        </w:numPr>
        <w:spacing w:line="360" w:lineRule="auto"/>
        <w:rPr>
          <w:rFonts w:asciiTheme="majorHAnsi" w:hAnsiTheme="majorHAnsi" w:cstheme="majorHAnsi"/>
          <w:b/>
          <w:color w:val="000000"/>
          <w:szCs w:val="22"/>
        </w:rPr>
      </w:pPr>
      <w:r>
        <w:rPr>
          <w:rFonts w:asciiTheme="majorHAnsi" w:hAnsiTheme="majorHAnsi" w:cstheme="majorHAnsi"/>
          <w:szCs w:val="22"/>
        </w:rPr>
        <w:t>Isolate v</w:t>
      </w:r>
      <w:r w:rsidR="00525850" w:rsidRPr="004B2F36">
        <w:rPr>
          <w:rFonts w:asciiTheme="majorHAnsi" w:hAnsiTheme="majorHAnsi" w:cstheme="majorHAnsi"/>
          <w:szCs w:val="22"/>
        </w:rPr>
        <w:t xml:space="preserve">accines immediately </w:t>
      </w:r>
      <w:r>
        <w:rPr>
          <w:rFonts w:asciiTheme="majorHAnsi" w:hAnsiTheme="majorHAnsi" w:cstheme="majorHAnsi"/>
          <w:szCs w:val="22"/>
        </w:rPr>
        <w:t>i</w:t>
      </w:r>
      <w:r w:rsidR="00525850" w:rsidRPr="004B2F36">
        <w:rPr>
          <w:rFonts w:asciiTheme="majorHAnsi" w:hAnsiTheme="majorHAnsi" w:cstheme="majorHAnsi"/>
          <w:szCs w:val="22"/>
        </w:rPr>
        <w:t xml:space="preserve">n the fridge </w:t>
      </w:r>
      <w:r w:rsidR="00B65CD6">
        <w:rPr>
          <w:rFonts w:asciiTheme="majorHAnsi" w:hAnsiTheme="majorHAnsi" w:cstheme="majorHAnsi"/>
          <w:szCs w:val="22"/>
        </w:rPr>
        <w:t>aiming to</w:t>
      </w:r>
      <w:r w:rsidR="00525850" w:rsidRPr="004B2F36">
        <w:rPr>
          <w:rFonts w:asciiTheme="majorHAnsi" w:hAnsiTheme="majorHAnsi" w:cstheme="majorHAnsi"/>
          <w:szCs w:val="22"/>
        </w:rPr>
        <w:t xml:space="preserve"> ke</w:t>
      </w:r>
      <w:r w:rsidR="00B65CD6">
        <w:rPr>
          <w:rFonts w:asciiTheme="majorHAnsi" w:hAnsiTheme="majorHAnsi" w:cstheme="majorHAnsi"/>
          <w:szCs w:val="22"/>
        </w:rPr>
        <w:t>ep temperatures</w:t>
      </w:r>
      <w:r w:rsidR="006C4B62">
        <w:rPr>
          <w:rFonts w:asciiTheme="majorHAnsi" w:hAnsiTheme="majorHAnsi" w:cstheme="majorHAnsi"/>
          <w:szCs w:val="22"/>
        </w:rPr>
        <w:t xml:space="preserve"> between +2°C and</w:t>
      </w:r>
      <w:r w:rsidR="007360EF">
        <w:rPr>
          <w:rFonts w:asciiTheme="majorHAnsi" w:hAnsiTheme="majorHAnsi" w:cstheme="majorHAnsi"/>
          <w:szCs w:val="22"/>
        </w:rPr>
        <w:t xml:space="preserve"> +8°C</w:t>
      </w:r>
    </w:p>
    <w:p w14:paraId="581DDD0A" w14:textId="77777777" w:rsidR="00525850" w:rsidRPr="004B2F36" w:rsidRDefault="007360EF" w:rsidP="00307B31">
      <w:pPr>
        <w:pStyle w:val="Dotpoint"/>
        <w:numPr>
          <w:ilvl w:val="0"/>
          <w:numId w:val="36"/>
        </w:numPr>
        <w:spacing w:line="360" w:lineRule="auto"/>
        <w:rPr>
          <w:rFonts w:asciiTheme="majorHAnsi" w:hAnsiTheme="majorHAnsi" w:cstheme="majorHAnsi"/>
          <w:b/>
          <w:color w:val="000000"/>
          <w:szCs w:val="22"/>
        </w:rPr>
      </w:pPr>
      <w:r>
        <w:rPr>
          <w:rFonts w:asciiTheme="majorHAnsi" w:hAnsiTheme="majorHAnsi" w:cstheme="majorHAnsi"/>
          <w:szCs w:val="22"/>
        </w:rPr>
        <w:t>Place</w:t>
      </w:r>
      <w:r w:rsidR="00525850" w:rsidRPr="004B2F36">
        <w:rPr>
          <w:rFonts w:asciiTheme="majorHAnsi" w:hAnsiTheme="majorHAnsi" w:cstheme="majorHAnsi"/>
          <w:szCs w:val="22"/>
        </w:rPr>
        <w:t xml:space="preserve"> sign on </w:t>
      </w:r>
      <w:r>
        <w:rPr>
          <w:rFonts w:asciiTheme="majorHAnsi" w:hAnsiTheme="majorHAnsi" w:cstheme="majorHAnsi"/>
          <w:szCs w:val="22"/>
        </w:rPr>
        <w:t>refrigerator</w:t>
      </w:r>
      <w:r w:rsidR="00525850" w:rsidRPr="004B2F36">
        <w:rPr>
          <w:rFonts w:asciiTheme="majorHAnsi" w:hAnsiTheme="majorHAnsi" w:cstheme="majorHAnsi"/>
          <w:szCs w:val="22"/>
        </w:rPr>
        <w:t xml:space="preserve"> door </w:t>
      </w:r>
      <w:r w:rsidR="00525850" w:rsidRPr="004B2F36">
        <w:rPr>
          <w:rFonts w:asciiTheme="majorHAnsi" w:hAnsiTheme="majorHAnsi" w:cstheme="majorHAnsi"/>
          <w:b/>
          <w:szCs w:val="22"/>
        </w:rPr>
        <w:t>‘</w:t>
      </w:r>
      <w:r w:rsidR="00525850" w:rsidRPr="004B2F36">
        <w:rPr>
          <w:rFonts w:asciiTheme="majorHAnsi" w:hAnsiTheme="majorHAnsi" w:cstheme="majorHAnsi"/>
          <w:b/>
          <w:i/>
          <w:szCs w:val="22"/>
        </w:rPr>
        <w:t xml:space="preserve">Power out. Do not </w:t>
      </w:r>
      <w:r>
        <w:rPr>
          <w:rFonts w:asciiTheme="majorHAnsi" w:hAnsiTheme="majorHAnsi" w:cstheme="majorHAnsi"/>
          <w:b/>
          <w:i/>
          <w:szCs w:val="22"/>
        </w:rPr>
        <w:t xml:space="preserve">use vaccines. Keep </w:t>
      </w:r>
      <w:r w:rsidR="00525850" w:rsidRPr="004B2F36">
        <w:rPr>
          <w:rFonts w:asciiTheme="majorHAnsi" w:hAnsiTheme="majorHAnsi" w:cstheme="majorHAnsi"/>
          <w:b/>
          <w:i/>
          <w:szCs w:val="22"/>
        </w:rPr>
        <w:t>door closed.</w:t>
      </w:r>
      <w:r w:rsidR="00525850" w:rsidRPr="004B2F36">
        <w:rPr>
          <w:rFonts w:asciiTheme="majorHAnsi" w:hAnsiTheme="majorHAnsi" w:cstheme="majorHAnsi"/>
          <w:b/>
          <w:szCs w:val="22"/>
        </w:rPr>
        <w:t>’</w:t>
      </w:r>
    </w:p>
    <w:p w14:paraId="471DDA66" w14:textId="77777777" w:rsidR="00B73718" w:rsidRPr="004B2F36" w:rsidRDefault="00B73718" w:rsidP="00B73718">
      <w:pPr>
        <w:pStyle w:val="Dotpoint"/>
        <w:numPr>
          <w:ilvl w:val="0"/>
          <w:numId w:val="36"/>
        </w:numPr>
        <w:spacing w:line="360" w:lineRule="auto"/>
        <w:rPr>
          <w:rFonts w:asciiTheme="majorHAnsi" w:hAnsiTheme="majorHAnsi" w:cstheme="majorHAnsi"/>
          <w:color w:val="000000"/>
          <w:szCs w:val="22"/>
        </w:rPr>
      </w:pPr>
      <w:r w:rsidRPr="004B2F36">
        <w:rPr>
          <w:rFonts w:asciiTheme="majorHAnsi" w:hAnsiTheme="majorHAnsi" w:cstheme="majorHAnsi"/>
          <w:szCs w:val="22"/>
        </w:rPr>
        <w:t>Inform all staff in the Practice immediately</w:t>
      </w:r>
    </w:p>
    <w:p w14:paraId="304E97BE" w14:textId="4065D91B" w:rsidR="00B73718" w:rsidRPr="00B73718" w:rsidRDefault="00B73718" w:rsidP="00307B31">
      <w:pPr>
        <w:pStyle w:val="Dotpoint"/>
        <w:numPr>
          <w:ilvl w:val="0"/>
          <w:numId w:val="36"/>
        </w:numPr>
        <w:spacing w:line="360" w:lineRule="auto"/>
        <w:rPr>
          <w:rFonts w:asciiTheme="majorHAnsi" w:hAnsiTheme="majorHAnsi" w:cstheme="majorHAnsi"/>
          <w:color w:val="000000"/>
          <w:szCs w:val="22"/>
        </w:rPr>
      </w:pPr>
      <w:r w:rsidRPr="00B73718">
        <w:rPr>
          <w:rFonts w:asciiTheme="majorHAnsi" w:hAnsiTheme="majorHAnsi" w:cstheme="majorHAnsi"/>
        </w:rPr>
        <w:t xml:space="preserve">Closely monitor the refrigerator temperature using a battery-operated minimum/maximum thermometer or portable data logger </w:t>
      </w:r>
    </w:p>
    <w:p w14:paraId="32106E40" w14:textId="7D5EFEE7" w:rsidR="00525850" w:rsidRPr="004B2F36" w:rsidRDefault="00B73718" w:rsidP="00307B31">
      <w:pPr>
        <w:pStyle w:val="Dotpoint"/>
        <w:numPr>
          <w:ilvl w:val="0"/>
          <w:numId w:val="36"/>
        </w:numPr>
        <w:spacing w:line="360" w:lineRule="auto"/>
        <w:rPr>
          <w:rFonts w:asciiTheme="majorHAnsi" w:hAnsiTheme="majorHAnsi" w:cstheme="majorHAnsi"/>
          <w:color w:val="000000"/>
          <w:szCs w:val="22"/>
        </w:rPr>
      </w:pPr>
      <w:r>
        <w:rPr>
          <w:rFonts w:asciiTheme="majorHAnsi" w:hAnsiTheme="majorHAnsi" w:cstheme="majorHAnsi"/>
          <w:szCs w:val="22"/>
        </w:rPr>
        <w:t>Consider placing</w:t>
      </w:r>
      <w:r w:rsidR="00525850" w:rsidRPr="004B2F36">
        <w:rPr>
          <w:rFonts w:asciiTheme="majorHAnsi" w:hAnsiTheme="majorHAnsi" w:cstheme="majorHAnsi"/>
          <w:szCs w:val="22"/>
        </w:rPr>
        <w:t xml:space="preserve"> </w:t>
      </w:r>
      <w:r w:rsidR="009F23EF">
        <w:rPr>
          <w:rFonts w:asciiTheme="majorHAnsi" w:hAnsiTheme="majorHAnsi" w:cstheme="majorHAnsi"/>
          <w:szCs w:val="22"/>
        </w:rPr>
        <w:t>insulating material</w:t>
      </w:r>
      <w:r w:rsidR="00525850" w:rsidRPr="004B2F36">
        <w:rPr>
          <w:rFonts w:asciiTheme="majorHAnsi" w:hAnsiTheme="majorHAnsi" w:cstheme="majorHAnsi"/>
          <w:szCs w:val="22"/>
        </w:rPr>
        <w:t xml:space="preserve"> over glass </w:t>
      </w:r>
      <w:r w:rsidR="009F23EF">
        <w:rPr>
          <w:rFonts w:asciiTheme="majorHAnsi" w:hAnsiTheme="majorHAnsi" w:cstheme="majorHAnsi"/>
          <w:szCs w:val="22"/>
        </w:rPr>
        <w:t>to retain chill and</w:t>
      </w:r>
      <w:r w:rsidR="00525850" w:rsidRPr="004B2F36">
        <w:rPr>
          <w:rFonts w:asciiTheme="majorHAnsi" w:hAnsiTheme="majorHAnsi" w:cstheme="majorHAnsi"/>
          <w:szCs w:val="22"/>
        </w:rPr>
        <w:t xml:space="preserve"> minimise rate of temperature rise</w:t>
      </w:r>
    </w:p>
    <w:p w14:paraId="4745241B" w14:textId="634D5FC1" w:rsidR="00525850" w:rsidRPr="004B2F36" w:rsidRDefault="00525850" w:rsidP="00307B31">
      <w:pPr>
        <w:pStyle w:val="Dotpoint"/>
        <w:numPr>
          <w:ilvl w:val="0"/>
          <w:numId w:val="36"/>
        </w:numPr>
        <w:spacing w:line="360" w:lineRule="auto"/>
        <w:rPr>
          <w:rFonts w:asciiTheme="majorHAnsi" w:hAnsiTheme="majorHAnsi" w:cstheme="majorHAnsi"/>
          <w:color w:val="000000"/>
          <w:szCs w:val="22"/>
        </w:rPr>
      </w:pPr>
      <w:r w:rsidRPr="004B2F36">
        <w:rPr>
          <w:rFonts w:asciiTheme="majorHAnsi" w:hAnsiTheme="majorHAnsi" w:cstheme="majorHAnsi"/>
          <w:szCs w:val="22"/>
        </w:rPr>
        <w:t>If the temperature rises to +8°C</w:t>
      </w:r>
      <w:r w:rsidR="001715CA" w:rsidRPr="00D22E24">
        <w:rPr>
          <w:rFonts w:asciiTheme="majorHAnsi" w:hAnsiTheme="majorHAnsi" w:cstheme="majorHAnsi"/>
          <w:szCs w:val="22"/>
        </w:rPr>
        <w:t>:</w:t>
      </w:r>
    </w:p>
    <w:p w14:paraId="479EEED7" w14:textId="77777777" w:rsidR="00377108" w:rsidRPr="00377108" w:rsidRDefault="00377108" w:rsidP="00307B31">
      <w:pPr>
        <w:pStyle w:val="Dotpoint"/>
        <w:numPr>
          <w:ilvl w:val="1"/>
          <w:numId w:val="37"/>
        </w:numPr>
        <w:spacing w:line="360" w:lineRule="auto"/>
        <w:rPr>
          <w:rFonts w:asciiTheme="majorHAnsi" w:hAnsiTheme="majorHAnsi" w:cstheme="majorHAnsi"/>
          <w:color w:val="000000"/>
          <w:szCs w:val="22"/>
        </w:rPr>
      </w:pPr>
      <w:r>
        <w:rPr>
          <w:rFonts w:asciiTheme="majorHAnsi" w:hAnsiTheme="majorHAnsi" w:cstheme="majorHAnsi"/>
        </w:rPr>
        <w:t>M</w:t>
      </w:r>
      <w:r w:rsidRPr="00377108">
        <w:rPr>
          <w:rFonts w:asciiTheme="majorHAnsi" w:hAnsiTheme="majorHAnsi" w:cstheme="majorHAnsi"/>
        </w:rPr>
        <w:t>ove vaccines to a prepared cooler, cold box or portable purpose-built vaccine refrigerator.</w:t>
      </w:r>
    </w:p>
    <w:p w14:paraId="42870CC1" w14:textId="1D500E56" w:rsidR="00525850" w:rsidRPr="004B2F36" w:rsidRDefault="00525850" w:rsidP="00307B31">
      <w:pPr>
        <w:pStyle w:val="Dotpoint"/>
        <w:numPr>
          <w:ilvl w:val="1"/>
          <w:numId w:val="37"/>
        </w:numPr>
        <w:spacing w:line="360" w:lineRule="auto"/>
        <w:rPr>
          <w:rFonts w:asciiTheme="majorHAnsi" w:hAnsiTheme="majorHAnsi" w:cstheme="majorHAnsi"/>
          <w:color w:val="000000"/>
          <w:szCs w:val="22"/>
        </w:rPr>
      </w:pPr>
      <w:r w:rsidRPr="00377108">
        <w:rPr>
          <w:rFonts w:asciiTheme="majorHAnsi" w:hAnsiTheme="majorHAnsi" w:cstheme="majorHAnsi"/>
          <w:szCs w:val="22"/>
        </w:rPr>
        <w:t>Ensure</w:t>
      </w:r>
      <w:r w:rsidRPr="004B2F36">
        <w:rPr>
          <w:rFonts w:asciiTheme="majorHAnsi" w:hAnsiTheme="majorHAnsi" w:cstheme="majorHAnsi"/>
          <w:szCs w:val="22"/>
        </w:rPr>
        <w:t xml:space="preserve"> all vaccines are packed, insulated and monitored with a digital thermometer </w:t>
      </w:r>
      <w:r w:rsidR="006C4B62">
        <w:rPr>
          <w:rFonts w:asciiTheme="majorHAnsi" w:hAnsiTheme="majorHAnsi" w:cstheme="majorHAnsi"/>
          <w:szCs w:val="22"/>
        </w:rPr>
        <w:t>in an empty vaccine box (section 9.3,</w:t>
      </w:r>
      <w:r w:rsidR="009F23EF">
        <w:rPr>
          <w:rFonts w:asciiTheme="majorHAnsi" w:hAnsiTheme="majorHAnsi" w:cstheme="majorHAnsi"/>
          <w:szCs w:val="22"/>
        </w:rPr>
        <w:t xml:space="preserve"> p.64 ‘</w:t>
      </w:r>
      <w:r w:rsidR="006C4B62" w:rsidRPr="006C4B62">
        <w:rPr>
          <w:rFonts w:asciiTheme="majorHAnsi" w:hAnsiTheme="majorHAnsi" w:cstheme="majorHAnsi"/>
          <w:i/>
          <w:szCs w:val="22"/>
        </w:rPr>
        <w:t>Strive for 5</w:t>
      </w:r>
      <w:r w:rsidR="009F23EF">
        <w:rPr>
          <w:rFonts w:asciiTheme="majorHAnsi" w:hAnsiTheme="majorHAnsi" w:cstheme="majorHAnsi"/>
          <w:i/>
          <w:szCs w:val="22"/>
        </w:rPr>
        <w:t>’,</w:t>
      </w:r>
      <w:r w:rsidR="006C4B62" w:rsidRPr="006C4B62">
        <w:rPr>
          <w:rFonts w:asciiTheme="majorHAnsi" w:hAnsiTheme="majorHAnsi" w:cstheme="majorHAnsi"/>
          <w:i/>
          <w:szCs w:val="22"/>
        </w:rPr>
        <w:t xml:space="preserve"> </w:t>
      </w:r>
      <w:r w:rsidR="009F23EF">
        <w:rPr>
          <w:rFonts w:asciiTheme="majorHAnsi" w:hAnsiTheme="majorHAnsi" w:cstheme="majorHAnsi"/>
          <w:i/>
          <w:szCs w:val="22"/>
        </w:rPr>
        <w:t>3rd</w:t>
      </w:r>
      <w:r w:rsidR="006C4B62" w:rsidRPr="006C4B62">
        <w:rPr>
          <w:rFonts w:asciiTheme="majorHAnsi" w:hAnsiTheme="majorHAnsi" w:cstheme="majorHAnsi"/>
          <w:i/>
          <w:szCs w:val="22"/>
        </w:rPr>
        <w:t xml:space="preserve"> Ed</w:t>
      </w:r>
      <w:r w:rsidR="006C4B62">
        <w:rPr>
          <w:rFonts w:asciiTheme="majorHAnsi" w:hAnsiTheme="majorHAnsi" w:cstheme="majorHAnsi"/>
          <w:szCs w:val="22"/>
        </w:rPr>
        <w:t>)</w:t>
      </w:r>
    </w:p>
    <w:p w14:paraId="520125FF" w14:textId="603DEF7A" w:rsidR="00525850" w:rsidRPr="004B2F36" w:rsidRDefault="00525850" w:rsidP="00307B31">
      <w:pPr>
        <w:pStyle w:val="Dotpoint"/>
        <w:numPr>
          <w:ilvl w:val="1"/>
          <w:numId w:val="37"/>
        </w:numPr>
        <w:spacing w:line="360" w:lineRule="auto"/>
        <w:rPr>
          <w:rFonts w:asciiTheme="majorHAnsi" w:hAnsiTheme="majorHAnsi" w:cstheme="majorHAnsi"/>
          <w:color w:val="000000"/>
          <w:szCs w:val="22"/>
        </w:rPr>
      </w:pPr>
      <w:r w:rsidRPr="004B2F36">
        <w:rPr>
          <w:rFonts w:asciiTheme="majorHAnsi" w:hAnsiTheme="majorHAnsi" w:cstheme="majorHAnsi"/>
          <w:b/>
          <w:color w:val="000000"/>
          <w:szCs w:val="22"/>
        </w:rPr>
        <w:t>WARNING</w:t>
      </w:r>
      <w:r w:rsidR="009F23EF">
        <w:rPr>
          <w:rFonts w:asciiTheme="majorHAnsi" w:hAnsiTheme="majorHAnsi" w:cstheme="majorHAnsi"/>
          <w:b/>
          <w:color w:val="000000"/>
          <w:szCs w:val="22"/>
        </w:rPr>
        <w:t>:</w:t>
      </w:r>
      <w:r w:rsidRPr="004B2F36">
        <w:rPr>
          <w:rFonts w:asciiTheme="majorHAnsi" w:hAnsiTheme="majorHAnsi" w:cstheme="majorHAnsi"/>
          <w:color w:val="000000"/>
          <w:szCs w:val="22"/>
        </w:rPr>
        <w:t xml:space="preserve"> The </w:t>
      </w:r>
      <w:r w:rsidR="008B2EA7">
        <w:rPr>
          <w:rFonts w:asciiTheme="majorHAnsi" w:hAnsiTheme="majorHAnsi" w:cstheme="majorHAnsi"/>
          <w:color w:val="000000"/>
          <w:szCs w:val="22"/>
        </w:rPr>
        <w:t>cooler</w:t>
      </w:r>
      <w:r w:rsidRPr="004B2F36">
        <w:rPr>
          <w:rFonts w:asciiTheme="majorHAnsi" w:hAnsiTheme="majorHAnsi" w:cstheme="majorHAnsi"/>
          <w:color w:val="000000"/>
          <w:szCs w:val="22"/>
        </w:rPr>
        <w:t xml:space="preserve"> can rapidly reach the desired temperature but</w:t>
      </w:r>
      <w:r w:rsidR="007360EF">
        <w:rPr>
          <w:rFonts w:asciiTheme="majorHAnsi" w:hAnsiTheme="majorHAnsi" w:cstheme="majorHAnsi"/>
          <w:color w:val="000000"/>
          <w:szCs w:val="22"/>
        </w:rPr>
        <w:t xml:space="preserve"> is</w:t>
      </w:r>
      <w:r w:rsidRPr="004B2F36">
        <w:rPr>
          <w:rFonts w:asciiTheme="majorHAnsi" w:hAnsiTheme="majorHAnsi" w:cstheme="majorHAnsi"/>
          <w:color w:val="000000"/>
          <w:szCs w:val="22"/>
        </w:rPr>
        <w:t xml:space="preserve"> </w:t>
      </w:r>
      <w:r w:rsidRPr="004B2F36">
        <w:rPr>
          <w:rFonts w:asciiTheme="majorHAnsi" w:hAnsiTheme="majorHAnsi" w:cstheme="majorHAnsi"/>
          <w:b/>
          <w:color w:val="000000"/>
          <w:szCs w:val="22"/>
        </w:rPr>
        <w:t>prone to freezing in the first 2 hours</w:t>
      </w:r>
      <w:r w:rsidR="007360EF">
        <w:rPr>
          <w:rFonts w:asciiTheme="majorHAnsi" w:hAnsiTheme="majorHAnsi" w:cstheme="majorHAnsi"/>
          <w:color w:val="000000"/>
          <w:szCs w:val="22"/>
        </w:rPr>
        <w:t xml:space="preserve"> so monitor every 15 min</w:t>
      </w:r>
      <w:r w:rsidR="006C4B62">
        <w:rPr>
          <w:rFonts w:asciiTheme="majorHAnsi" w:hAnsiTheme="majorHAnsi" w:cstheme="majorHAnsi"/>
          <w:color w:val="000000"/>
          <w:szCs w:val="22"/>
        </w:rPr>
        <w:t>utes</w:t>
      </w:r>
      <w:r w:rsidR="007360EF">
        <w:rPr>
          <w:rFonts w:asciiTheme="majorHAnsi" w:hAnsiTheme="majorHAnsi" w:cstheme="majorHAnsi"/>
          <w:color w:val="000000"/>
          <w:szCs w:val="22"/>
        </w:rPr>
        <w:t xml:space="preserve"> until temperature has </w:t>
      </w:r>
      <w:r w:rsidRPr="004B2F36">
        <w:rPr>
          <w:rFonts w:asciiTheme="majorHAnsi" w:hAnsiTheme="majorHAnsi" w:cstheme="majorHAnsi"/>
          <w:color w:val="000000"/>
          <w:szCs w:val="22"/>
        </w:rPr>
        <w:t>stabilised</w:t>
      </w:r>
      <w:r w:rsidR="004E74C5">
        <w:rPr>
          <w:rFonts w:asciiTheme="majorHAnsi" w:hAnsiTheme="majorHAnsi" w:cstheme="majorHAnsi"/>
          <w:color w:val="000000"/>
          <w:szCs w:val="22"/>
        </w:rPr>
        <w:t>. Vaccines which are not monitored are likely to require discard.</w:t>
      </w:r>
    </w:p>
    <w:p w14:paraId="111B9855" w14:textId="5D41C1F2" w:rsidR="00525850" w:rsidRPr="00D22E24" w:rsidRDefault="007032A9" w:rsidP="00A027BA">
      <w:pPr>
        <w:pStyle w:val="ListParagraph0"/>
        <w:numPr>
          <w:ilvl w:val="0"/>
          <w:numId w:val="37"/>
        </w:numPr>
        <w:rPr>
          <w:rFonts w:asciiTheme="majorHAnsi" w:hAnsiTheme="majorHAnsi" w:cstheme="majorHAnsi"/>
          <w:sz w:val="22"/>
          <w:szCs w:val="22"/>
        </w:rPr>
      </w:pPr>
      <w:r w:rsidRPr="00D22E24">
        <w:rPr>
          <w:rFonts w:asciiTheme="majorHAnsi" w:hAnsiTheme="majorHAnsi" w:cstheme="majorHAnsi"/>
          <w:b/>
          <w:bCs/>
          <w:sz w:val="22"/>
          <w:szCs w:val="22"/>
        </w:rPr>
        <w:t>Complete the</w:t>
      </w:r>
      <w:r w:rsidRPr="00076684">
        <w:rPr>
          <w:rFonts w:asciiTheme="majorHAnsi" w:hAnsiTheme="majorHAnsi" w:cstheme="majorHAnsi"/>
          <w:b/>
          <w:bCs/>
          <w:sz w:val="22"/>
        </w:rPr>
        <w:t xml:space="preserve"> </w:t>
      </w:r>
      <w:hyperlink r:id="rId11" w:history="1">
        <w:r w:rsidRPr="00076684">
          <w:rPr>
            <w:rFonts w:asciiTheme="majorHAnsi" w:hAnsiTheme="majorHAnsi" w:cstheme="majorHAnsi"/>
            <w:b/>
            <w:bCs/>
            <w:sz w:val="22"/>
          </w:rPr>
          <w:t>CCB Reporting Form</w:t>
        </w:r>
      </w:hyperlink>
      <w:r w:rsidRPr="00076684">
        <w:rPr>
          <w:rFonts w:asciiTheme="majorHAnsi" w:hAnsiTheme="majorHAnsi" w:cstheme="majorHAnsi"/>
          <w:b/>
          <w:bCs/>
          <w:sz w:val="22"/>
        </w:rPr>
        <w:t xml:space="preserve"> </w:t>
      </w:r>
      <w:r w:rsidRPr="00D22E24">
        <w:rPr>
          <w:rFonts w:asciiTheme="majorHAnsi" w:hAnsiTheme="majorHAnsi" w:cstheme="majorHAnsi"/>
          <w:b/>
          <w:bCs/>
          <w:sz w:val="22"/>
        </w:rPr>
        <w:t>and email to QHIP</w:t>
      </w:r>
      <w:r w:rsidR="00AF6563" w:rsidRPr="00D22E24">
        <w:rPr>
          <w:rFonts w:asciiTheme="majorHAnsi" w:hAnsiTheme="majorHAnsi" w:cstheme="majorHAnsi"/>
          <w:sz w:val="22"/>
        </w:rPr>
        <w:t xml:space="preserve">- </w:t>
      </w:r>
      <w:hyperlink r:id="rId12" w:history="1">
        <w:r w:rsidR="00DE4FBB" w:rsidRPr="00D22E24">
          <w:rPr>
            <w:sz w:val="22"/>
          </w:rPr>
          <w:t>QHIP-ADMIN@health.qld.gov.au</w:t>
        </w:r>
      </w:hyperlink>
      <w:r w:rsidR="00DE4FBB" w:rsidRPr="00D22E24">
        <w:rPr>
          <w:rFonts w:asciiTheme="majorHAnsi" w:hAnsiTheme="majorHAnsi" w:cstheme="majorHAnsi"/>
          <w:sz w:val="22"/>
        </w:rPr>
        <w:t xml:space="preserve"> </w:t>
      </w:r>
    </w:p>
    <w:p w14:paraId="6AAFAF8C" w14:textId="1AECE294" w:rsidR="00525850" w:rsidRPr="004B2F36" w:rsidRDefault="00113F47" w:rsidP="00307B31">
      <w:pPr>
        <w:pStyle w:val="Dotpoint"/>
        <w:numPr>
          <w:ilvl w:val="1"/>
          <w:numId w:val="27"/>
        </w:numPr>
        <w:spacing w:line="360" w:lineRule="auto"/>
        <w:ind w:left="1440"/>
        <w:rPr>
          <w:rFonts w:asciiTheme="majorHAnsi" w:hAnsiTheme="majorHAnsi" w:cstheme="majorHAnsi"/>
          <w:color w:val="000000"/>
          <w:szCs w:val="22"/>
        </w:rPr>
      </w:pPr>
      <w:r>
        <w:rPr>
          <w:rFonts w:asciiTheme="majorHAnsi" w:hAnsiTheme="majorHAnsi" w:cstheme="majorHAnsi"/>
          <w:color w:val="000000"/>
          <w:szCs w:val="22"/>
        </w:rPr>
        <w:t>Provide</w:t>
      </w:r>
      <w:r w:rsidR="00525850" w:rsidRPr="004B2F36">
        <w:rPr>
          <w:rFonts w:asciiTheme="majorHAnsi" w:hAnsiTheme="majorHAnsi" w:cstheme="majorHAnsi"/>
          <w:color w:val="000000"/>
          <w:szCs w:val="22"/>
        </w:rPr>
        <w:t xml:space="preserve"> VSP number, time and date of CCB</w:t>
      </w:r>
    </w:p>
    <w:p w14:paraId="70EE7050" w14:textId="77777777" w:rsidR="00525850" w:rsidRPr="004B2F36" w:rsidRDefault="00525850" w:rsidP="00307B31">
      <w:pPr>
        <w:pStyle w:val="Dotpoint"/>
        <w:numPr>
          <w:ilvl w:val="1"/>
          <w:numId w:val="27"/>
        </w:numPr>
        <w:spacing w:line="360" w:lineRule="auto"/>
        <w:ind w:left="1440"/>
        <w:rPr>
          <w:rFonts w:asciiTheme="majorHAnsi" w:hAnsiTheme="majorHAnsi" w:cstheme="majorHAnsi"/>
          <w:color w:val="000000"/>
          <w:szCs w:val="22"/>
        </w:rPr>
      </w:pPr>
      <w:r w:rsidRPr="004B2F36">
        <w:rPr>
          <w:rFonts w:asciiTheme="majorHAnsi" w:hAnsiTheme="majorHAnsi" w:cstheme="majorHAnsi"/>
          <w:color w:val="000000"/>
          <w:szCs w:val="22"/>
        </w:rPr>
        <w:t>Report min and max temps and duration of the CCB or how long the PBVR has been out of normal temperature range</w:t>
      </w:r>
    </w:p>
    <w:p w14:paraId="0657A0D5" w14:textId="77777777" w:rsidR="00525850" w:rsidRPr="004B2F36" w:rsidRDefault="00525850" w:rsidP="00307B31">
      <w:pPr>
        <w:pStyle w:val="Dotpoint"/>
        <w:numPr>
          <w:ilvl w:val="1"/>
          <w:numId w:val="27"/>
        </w:numPr>
        <w:spacing w:line="360" w:lineRule="auto"/>
        <w:ind w:left="1440"/>
        <w:rPr>
          <w:rFonts w:asciiTheme="majorHAnsi" w:hAnsiTheme="majorHAnsi" w:cstheme="majorHAnsi"/>
          <w:color w:val="000000"/>
          <w:szCs w:val="22"/>
        </w:rPr>
      </w:pPr>
      <w:r w:rsidRPr="004B2F36">
        <w:rPr>
          <w:rFonts w:asciiTheme="majorHAnsi" w:hAnsiTheme="majorHAnsi" w:cstheme="majorHAnsi"/>
          <w:color w:val="000000"/>
          <w:szCs w:val="22"/>
        </w:rPr>
        <w:t>When the PBVR thermometer was last reset</w:t>
      </w:r>
    </w:p>
    <w:p w14:paraId="6AC1B0EA" w14:textId="77777777" w:rsidR="00525850" w:rsidRPr="004B2F36" w:rsidRDefault="00525850" w:rsidP="00307B31">
      <w:pPr>
        <w:pStyle w:val="Dotpoint"/>
        <w:numPr>
          <w:ilvl w:val="0"/>
          <w:numId w:val="28"/>
        </w:numPr>
        <w:spacing w:line="360" w:lineRule="auto"/>
        <w:ind w:left="1440"/>
        <w:rPr>
          <w:rFonts w:asciiTheme="majorHAnsi" w:hAnsiTheme="majorHAnsi" w:cstheme="majorHAnsi"/>
          <w:color w:val="000000"/>
          <w:szCs w:val="22"/>
        </w:rPr>
      </w:pPr>
      <w:r w:rsidRPr="004B2F36">
        <w:rPr>
          <w:rFonts w:asciiTheme="majorHAnsi" w:hAnsiTheme="majorHAnsi" w:cstheme="majorHAnsi"/>
          <w:color w:val="000000"/>
          <w:szCs w:val="22"/>
        </w:rPr>
        <w:t xml:space="preserve">Probable cause of CCB </w:t>
      </w:r>
      <w:proofErr w:type="gramStart"/>
      <w:r w:rsidRPr="004B2F36">
        <w:rPr>
          <w:rFonts w:asciiTheme="majorHAnsi" w:hAnsiTheme="majorHAnsi" w:cstheme="majorHAnsi"/>
          <w:color w:val="000000"/>
          <w:szCs w:val="22"/>
        </w:rPr>
        <w:t>i.e.</w:t>
      </w:r>
      <w:proofErr w:type="gramEnd"/>
      <w:r w:rsidRPr="004B2F36">
        <w:rPr>
          <w:rFonts w:asciiTheme="majorHAnsi" w:hAnsiTheme="majorHAnsi" w:cstheme="majorHAnsi"/>
          <w:color w:val="000000"/>
          <w:szCs w:val="22"/>
        </w:rPr>
        <w:t xml:space="preserve"> power outage du</w:t>
      </w:r>
      <w:r w:rsidR="006C4B62">
        <w:rPr>
          <w:rFonts w:asciiTheme="majorHAnsi" w:hAnsiTheme="majorHAnsi" w:cstheme="majorHAnsi"/>
          <w:color w:val="000000"/>
          <w:szCs w:val="22"/>
        </w:rPr>
        <w:t xml:space="preserve">e to storm or electrical works </w:t>
      </w:r>
      <w:r w:rsidRPr="004B2F36">
        <w:rPr>
          <w:rFonts w:asciiTheme="majorHAnsi" w:hAnsiTheme="majorHAnsi" w:cstheme="majorHAnsi"/>
          <w:color w:val="000000"/>
          <w:szCs w:val="22"/>
        </w:rPr>
        <w:t>or door left open overnight</w:t>
      </w:r>
      <w:r w:rsidR="009F23EF">
        <w:rPr>
          <w:rFonts w:asciiTheme="majorHAnsi" w:hAnsiTheme="majorHAnsi" w:cstheme="majorHAnsi"/>
          <w:color w:val="000000"/>
          <w:szCs w:val="22"/>
        </w:rPr>
        <w:t xml:space="preserve"> etc</w:t>
      </w:r>
    </w:p>
    <w:p w14:paraId="23AD0149" w14:textId="77777777" w:rsidR="00525850" w:rsidRPr="004B2F36" w:rsidRDefault="00525850" w:rsidP="00307B31">
      <w:pPr>
        <w:pStyle w:val="Dotpoint"/>
        <w:numPr>
          <w:ilvl w:val="0"/>
          <w:numId w:val="28"/>
        </w:numPr>
        <w:spacing w:line="360" w:lineRule="auto"/>
        <w:ind w:left="1440"/>
        <w:rPr>
          <w:rFonts w:asciiTheme="majorHAnsi" w:hAnsiTheme="majorHAnsi" w:cstheme="majorHAnsi"/>
          <w:color w:val="000000"/>
          <w:szCs w:val="22"/>
        </w:rPr>
      </w:pPr>
      <w:r w:rsidRPr="004B2F36">
        <w:rPr>
          <w:rFonts w:asciiTheme="majorHAnsi" w:hAnsiTheme="majorHAnsi" w:cstheme="majorHAnsi"/>
          <w:color w:val="000000"/>
          <w:szCs w:val="22"/>
        </w:rPr>
        <w:t>Report any other concerns</w:t>
      </w:r>
    </w:p>
    <w:p w14:paraId="3F172629" w14:textId="77777777" w:rsidR="00525850" w:rsidRPr="004B2F36" w:rsidRDefault="00525850" w:rsidP="00307B31">
      <w:pPr>
        <w:pStyle w:val="Dotpoint"/>
        <w:numPr>
          <w:ilvl w:val="1"/>
          <w:numId w:val="29"/>
        </w:numPr>
        <w:spacing w:line="360" w:lineRule="auto"/>
        <w:ind w:left="1440"/>
        <w:rPr>
          <w:rFonts w:asciiTheme="majorHAnsi" w:hAnsiTheme="majorHAnsi" w:cstheme="majorHAnsi"/>
          <w:color w:val="000000"/>
          <w:szCs w:val="22"/>
        </w:rPr>
      </w:pPr>
      <w:r w:rsidRPr="004B2F36">
        <w:rPr>
          <w:rFonts w:asciiTheme="majorHAnsi" w:hAnsiTheme="majorHAnsi" w:cstheme="majorHAnsi"/>
          <w:color w:val="000000"/>
          <w:szCs w:val="22"/>
        </w:rPr>
        <w:t>If there has been a power failure also check:</w:t>
      </w:r>
    </w:p>
    <w:p w14:paraId="761FC829" w14:textId="77777777" w:rsidR="00525850" w:rsidRPr="004B2F36" w:rsidRDefault="00525850" w:rsidP="00307B31">
      <w:pPr>
        <w:pStyle w:val="Dotpoint"/>
        <w:numPr>
          <w:ilvl w:val="1"/>
          <w:numId w:val="39"/>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Reason why power off</w:t>
      </w:r>
    </w:p>
    <w:p w14:paraId="3C4EC1DC" w14:textId="77777777" w:rsidR="00525850" w:rsidRPr="004B2F36" w:rsidRDefault="00525850" w:rsidP="00307B31">
      <w:pPr>
        <w:pStyle w:val="Dotpoint"/>
        <w:numPr>
          <w:ilvl w:val="1"/>
          <w:numId w:val="39"/>
        </w:numPr>
        <w:spacing w:line="360" w:lineRule="auto"/>
        <w:rPr>
          <w:rFonts w:asciiTheme="majorHAnsi" w:hAnsiTheme="majorHAnsi" w:cstheme="majorHAnsi"/>
          <w:b/>
          <w:color w:val="008000"/>
          <w:szCs w:val="22"/>
        </w:rPr>
      </w:pPr>
      <w:r w:rsidRPr="004B2F36">
        <w:rPr>
          <w:rFonts w:asciiTheme="majorHAnsi" w:hAnsiTheme="majorHAnsi" w:cstheme="majorHAnsi"/>
          <w:color w:val="000000"/>
          <w:szCs w:val="22"/>
        </w:rPr>
        <w:t xml:space="preserve">Ring power provider on to determine how long the power will be out by contacting </w:t>
      </w:r>
      <w:r w:rsidRPr="004B2F36">
        <w:rPr>
          <w:rFonts w:asciiTheme="majorHAnsi" w:hAnsiTheme="majorHAnsi" w:cstheme="majorHAnsi"/>
          <w:szCs w:val="22"/>
        </w:rPr>
        <w:t xml:space="preserve">phone </w:t>
      </w:r>
      <w:r w:rsidRPr="004B2F36">
        <w:rPr>
          <w:rFonts w:asciiTheme="majorHAnsi" w:hAnsiTheme="majorHAnsi" w:cstheme="majorHAnsi"/>
          <w:b/>
          <w:szCs w:val="22"/>
          <w:highlight w:val="yellow"/>
        </w:rPr>
        <w:t xml:space="preserve">add power supply company and </w:t>
      </w:r>
      <w:r w:rsidR="009757AC" w:rsidRPr="004B2F36">
        <w:rPr>
          <w:rFonts w:asciiTheme="majorHAnsi" w:hAnsiTheme="majorHAnsi" w:cstheme="majorHAnsi"/>
          <w:b/>
          <w:szCs w:val="22"/>
          <w:highlight w:val="yellow"/>
        </w:rPr>
        <w:t xml:space="preserve">phone </w:t>
      </w:r>
      <w:r w:rsidRPr="004B2F36">
        <w:rPr>
          <w:rFonts w:asciiTheme="majorHAnsi" w:hAnsiTheme="majorHAnsi" w:cstheme="majorHAnsi"/>
          <w:b/>
          <w:szCs w:val="22"/>
          <w:highlight w:val="yellow"/>
        </w:rPr>
        <w:t>number</w:t>
      </w:r>
      <w:r w:rsidRPr="004B2F36">
        <w:rPr>
          <w:rFonts w:asciiTheme="majorHAnsi" w:hAnsiTheme="majorHAnsi" w:cstheme="majorHAnsi"/>
          <w:b/>
          <w:szCs w:val="22"/>
        </w:rPr>
        <w:t xml:space="preserve"> </w:t>
      </w:r>
    </w:p>
    <w:p w14:paraId="346FDD3B" w14:textId="77777777" w:rsidR="00525850" w:rsidRPr="004B2F36" w:rsidRDefault="00525850" w:rsidP="00307B31">
      <w:pPr>
        <w:pStyle w:val="Dotpoint"/>
        <w:numPr>
          <w:ilvl w:val="1"/>
          <w:numId w:val="39"/>
        </w:numPr>
        <w:spacing w:line="360" w:lineRule="auto"/>
        <w:rPr>
          <w:rFonts w:asciiTheme="majorHAnsi" w:hAnsiTheme="majorHAnsi" w:cstheme="majorHAnsi"/>
          <w:b/>
          <w:color w:val="000000"/>
          <w:szCs w:val="22"/>
        </w:rPr>
      </w:pPr>
      <w:r w:rsidRPr="004B2F36">
        <w:rPr>
          <w:rFonts w:asciiTheme="majorHAnsi" w:hAnsiTheme="majorHAnsi" w:cstheme="majorHAnsi"/>
          <w:color w:val="000000"/>
          <w:szCs w:val="22"/>
        </w:rPr>
        <w:t xml:space="preserve">If the power switch has just tripped on the mains circuit breaker reset. If unsuccessful contact the electrician and report to </w:t>
      </w:r>
      <w:r w:rsidR="007360EF">
        <w:rPr>
          <w:rFonts w:asciiTheme="majorHAnsi" w:hAnsiTheme="majorHAnsi" w:cstheme="majorHAnsi"/>
          <w:b/>
          <w:color w:val="000000"/>
          <w:szCs w:val="22"/>
          <w:highlight w:val="yellow"/>
        </w:rPr>
        <w:t>name</w:t>
      </w:r>
      <w:r w:rsidR="001147D9" w:rsidRPr="004B2F36">
        <w:rPr>
          <w:rFonts w:asciiTheme="majorHAnsi" w:hAnsiTheme="majorHAnsi" w:cstheme="majorHAnsi"/>
          <w:b/>
          <w:color w:val="000000"/>
          <w:szCs w:val="22"/>
          <w:highlight w:val="yellow"/>
        </w:rPr>
        <w:t xml:space="preserve"> and phone number</w:t>
      </w:r>
      <w:r w:rsidRPr="004B2F36">
        <w:rPr>
          <w:rFonts w:asciiTheme="majorHAnsi" w:hAnsiTheme="majorHAnsi" w:cstheme="majorHAnsi"/>
          <w:b/>
          <w:color w:val="000000"/>
          <w:szCs w:val="22"/>
        </w:rPr>
        <w:t xml:space="preserve"> </w:t>
      </w:r>
    </w:p>
    <w:p w14:paraId="4286DEC6" w14:textId="77777777" w:rsidR="00525850" w:rsidRPr="001F65DF" w:rsidRDefault="001147D9" w:rsidP="00307B31">
      <w:pPr>
        <w:pStyle w:val="Dotpoint"/>
        <w:numPr>
          <w:ilvl w:val="1"/>
          <w:numId w:val="39"/>
        </w:numPr>
        <w:spacing w:line="360" w:lineRule="auto"/>
        <w:rPr>
          <w:rFonts w:asciiTheme="majorHAnsi" w:hAnsiTheme="majorHAnsi" w:cstheme="majorHAnsi"/>
          <w:b/>
          <w:color w:val="000000"/>
          <w:szCs w:val="22"/>
        </w:rPr>
      </w:pPr>
      <w:r w:rsidRPr="001F65DF">
        <w:rPr>
          <w:rFonts w:asciiTheme="majorHAnsi" w:hAnsiTheme="majorHAnsi" w:cstheme="majorHAnsi"/>
          <w:color w:val="000000"/>
          <w:szCs w:val="22"/>
        </w:rPr>
        <w:t xml:space="preserve">Hard walled </w:t>
      </w:r>
      <w:r w:rsidR="00525850" w:rsidRPr="001F65DF">
        <w:rPr>
          <w:rFonts w:asciiTheme="majorHAnsi" w:hAnsiTheme="majorHAnsi" w:cstheme="majorHAnsi"/>
          <w:color w:val="000000"/>
          <w:szCs w:val="22"/>
        </w:rPr>
        <w:t xml:space="preserve">Eskies are stored </w:t>
      </w:r>
      <w:r w:rsidR="00525850" w:rsidRPr="00150F21">
        <w:rPr>
          <w:rFonts w:asciiTheme="majorHAnsi" w:hAnsiTheme="majorHAnsi" w:cstheme="majorHAnsi"/>
          <w:b/>
          <w:color w:val="000000"/>
          <w:szCs w:val="22"/>
          <w:highlight w:val="yellow"/>
        </w:rPr>
        <w:t>where</w:t>
      </w:r>
      <w:r w:rsidR="000C5F2B" w:rsidRPr="00150F21">
        <w:rPr>
          <w:rFonts w:asciiTheme="majorHAnsi" w:hAnsiTheme="majorHAnsi" w:cstheme="majorHAnsi"/>
          <w:b/>
          <w:color w:val="000000"/>
          <w:szCs w:val="22"/>
          <w:highlight w:val="yellow"/>
        </w:rPr>
        <w:t xml:space="preserve"> stored</w:t>
      </w:r>
    </w:p>
    <w:p w14:paraId="4B1D3090" w14:textId="77777777" w:rsidR="00525850" w:rsidRPr="001F65DF" w:rsidRDefault="00525850" w:rsidP="00307B31">
      <w:pPr>
        <w:pStyle w:val="Dotpoint"/>
        <w:numPr>
          <w:ilvl w:val="1"/>
          <w:numId w:val="39"/>
        </w:numPr>
        <w:spacing w:line="360" w:lineRule="auto"/>
        <w:rPr>
          <w:rFonts w:asciiTheme="majorHAnsi" w:hAnsiTheme="majorHAnsi" w:cstheme="majorHAnsi"/>
          <w:b/>
          <w:color w:val="000000"/>
          <w:szCs w:val="22"/>
        </w:rPr>
      </w:pPr>
      <w:r w:rsidRPr="001F65DF">
        <w:rPr>
          <w:rFonts w:asciiTheme="majorHAnsi" w:hAnsiTheme="majorHAnsi" w:cstheme="majorHAnsi"/>
          <w:color w:val="000000"/>
          <w:szCs w:val="22"/>
        </w:rPr>
        <w:t xml:space="preserve">Ice/gel packs in </w:t>
      </w:r>
      <w:r w:rsidRPr="00150F21">
        <w:rPr>
          <w:rFonts w:asciiTheme="majorHAnsi" w:hAnsiTheme="majorHAnsi" w:cstheme="majorHAnsi"/>
          <w:b/>
          <w:color w:val="000000"/>
          <w:szCs w:val="22"/>
          <w:highlight w:val="yellow"/>
        </w:rPr>
        <w:t>where</w:t>
      </w:r>
      <w:r w:rsidR="000C5F2B" w:rsidRPr="00150F21">
        <w:rPr>
          <w:rFonts w:asciiTheme="majorHAnsi" w:hAnsiTheme="majorHAnsi" w:cstheme="majorHAnsi"/>
          <w:b/>
          <w:color w:val="000000"/>
          <w:szCs w:val="22"/>
          <w:highlight w:val="yellow"/>
        </w:rPr>
        <w:t xml:space="preserve"> stored</w:t>
      </w:r>
    </w:p>
    <w:p w14:paraId="39DCEDF6" w14:textId="77777777" w:rsidR="00525850" w:rsidRPr="00074D62" w:rsidRDefault="00525850" w:rsidP="00307B31">
      <w:pPr>
        <w:pStyle w:val="Dotpoint"/>
        <w:numPr>
          <w:ilvl w:val="1"/>
          <w:numId w:val="39"/>
        </w:numPr>
        <w:spacing w:line="360" w:lineRule="auto"/>
        <w:rPr>
          <w:rFonts w:asciiTheme="majorHAnsi" w:hAnsiTheme="majorHAnsi" w:cstheme="majorHAnsi"/>
          <w:color w:val="000000"/>
          <w:szCs w:val="22"/>
        </w:rPr>
      </w:pPr>
      <w:r w:rsidRPr="00074D62">
        <w:rPr>
          <w:rFonts w:asciiTheme="majorHAnsi" w:hAnsiTheme="majorHAnsi" w:cstheme="majorHAnsi"/>
          <w:color w:val="000000"/>
          <w:szCs w:val="22"/>
        </w:rPr>
        <w:t xml:space="preserve">Bubble wrap in </w:t>
      </w:r>
      <w:r w:rsidRPr="000C5F2B">
        <w:rPr>
          <w:rFonts w:asciiTheme="majorHAnsi" w:hAnsiTheme="majorHAnsi" w:cstheme="majorHAnsi"/>
          <w:b/>
          <w:color w:val="000000"/>
          <w:szCs w:val="22"/>
          <w:highlight w:val="yellow"/>
        </w:rPr>
        <w:t>where</w:t>
      </w:r>
      <w:r w:rsidR="000C5F2B" w:rsidRPr="000C5F2B">
        <w:rPr>
          <w:rFonts w:asciiTheme="majorHAnsi" w:hAnsiTheme="majorHAnsi" w:cstheme="majorHAnsi"/>
          <w:b/>
          <w:color w:val="000000"/>
          <w:szCs w:val="22"/>
          <w:highlight w:val="yellow"/>
        </w:rPr>
        <w:t xml:space="preserve"> stored</w:t>
      </w:r>
      <w:r w:rsidRPr="00074D62">
        <w:rPr>
          <w:rFonts w:asciiTheme="majorHAnsi" w:hAnsiTheme="majorHAnsi" w:cstheme="majorHAnsi"/>
          <w:color w:val="000000"/>
          <w:szCs w:val="22"/>
        </w:rPr>
        <w:t xml:space="preserve"> and if not enough use polystyrene chips</w:t>
      </w:r>
    </w:p>
    <w:p w14:paraId="6BA1D48D" w14:textId="77777777" w:rsidR="007A5840" w:rsidRDefault="007A5840" w:rsidP="00A63FF9">
      <w:pPr>
        <w:pStyle w:val="Dotpoint"/>
        <w:tabs>
          <w:tab w:val="clear" w:pos="360"/>
          <w:tab w:val="num" w:pos="2160"/>
        </w:tabs>
        <w:spacing w:line="360" w:lineRule="auto"/>
        <w:ind w:left="0" w:firstLine="0"/>
        <w:rPr>
          <w:rFonts w:asciiTheme="majorHAnsi" w:hAnsiTheme="majorHAnsi" w:cstheme="majorHAnsi"/>
          <w:b/>
          <w:color w:val="000000"/>
          <w:szCs w:val="22"/>
        </w:rPr>
      </w:pPr>
    </w:p>
    <w:p w14:paraId="3A640B6D" w14:textId="77777777" w:rsidR="00525850" w:rsidRPr="009F23EF" w:rsidRDefault="00525850" w:rsidP="00A63FF9">
      <w:pPr>
        <w:pStyle w:val="Dotpoint"/>
        <w:tabs>
          <w:tab w:val="clear" w:pos="360"/>
          <w:tab w:val="num" w:pos="2160"/>
        </w:tabs>
        <w:spacing w:line="360" w:lineRule="auto"/>
        <w:ind w:left="0" w:firstLine="0"/>
        <w:rPr>
          <w:rFonts w:asciiTheme="majorHAnsi" w:hAnsiTheme="majorHAnsi" w:cstheme="majorHAnsi"/>
          <w:color w:val="000000"/>
          <w:szCs w:val="22"/>
        </w:rPr>
      </w:pPr>
      <w:r w:rsidRPr="004B2F36">
        <w:rPr>
          <w:rFonts w:asciiTheme="majorHAnsi" w:hAnsiTheme="majorHAnsi" w:cstheme="majorHAnsi"/>
          <w:b/>
          <w:color w:val="000000"/>
          <w:szCs w:val="22"/>
        </w:rPr>
        <w:t>Conditioning ice/gel packs</w:t>
      </w:r>
      <w:r w:rsidR="009F23EF">
        <w:rPr>
          <w:rFonts w:asciiTheme="majorHAnsi" w:hAnsiTheme="majorHAnsi" w:cstheme="majorHAnsi"/>
          <w:b/>
          <w:color w:val="000000"/>
          <w:szCs w:val="22"/>
        </w:rPr>
        <w:t xml:space="preserve"> – </w:t>
      </w:r>
      <w:r w:rsidR="009F23EF" w:rsidRPr="009F23EF">
        <w:rPr>
          <w:rFonts w:asciiTheme="majorHAnsi" w:hAnsiTheme="majorHAnsi" w:cstheme="majorHAnsi"/>
          <w:color w:val="000000"/>
          <w:szCs w:val="22"/>
        </w:rPr>
        <w:t>(Section 9.2</w:t>
      </w:r>
      <w:r w:rsidR="009F23EF">
        <w:rPr>
          <w:rFonts w:asciiTheme="majorHAnsi" w:hAnsiTheme="majorHAnsi" w:cstheme="majorHAnsi"/>
          <w:color w:val="000000"/>
          <w:szCs w:val="22"/>
        </w:rPr>
        <w:t>,</w:t>
      </w:r>
      <w:r w:rsidR="009F23EF" w:rsidRPr="009F23EF">
        <w:rPr>
          <w:rFonts w:asciiTheme="majorHAnsi" w:hAnsiTheme="majorHAnsi" w:cstheme="majorHAnsi"/>
          <w:color w:val="000000"/>
          <w:szCs w:val="22"/>
        </w:rPr>
        <w:t xml:space="preserve"> p.63 </w:t>
      </w:r>
      <w:r w:rsidR="009F23EF" w:rsidRPr="009F23EF">
        <w:rPr>
          <w:rFonts w:asciiTheme="majorHAnsi" w:hAnsiTheme="majorHAnsi" w:cstheme="majorHAnsi"/>
          <w:i/>
          <w:color w:val="000000"/>
          <w:szCs w:val="22"/>
        </w:rPr>
        <w:t>‘Strive for 5’, 3</w:t>
      </w:r>
      <w:r w:rsidR="009F23EF" w:rsidRPr="009F23EF">
        <w:rPr>
          <w:rFonts w:asciiTheme="majorHAnsi" w:hAnsiTheme="majorHAnsi" w:cstheme="majorHAnsi"/>
          <w:i/>
          <w:color w:val="000000"/>
          <w:szCs w:val="22"/>
          <w:vertAlign w:val="superscript"/>
        </w:rPr>
        <w:t>rd</w:t>
      </w:r>
      <w:r w:rsidR="009F23EF" w:rsidRPr="009F23EF">
        <w:rPr>
          <w:rFonts w:asciiTheme="majorHAnsi" w:hAnsiTheme="majorHAnsi" w:cstheme="majorHAnsi"/>
          <w:i/>
          <w:color w:val="000000"/>
          <w:szCs w:val="22"/>
        </w:rPr>
        <w:t xml:space="preserve"> Ed</w:t>
      </w:r>
      <w:r w:rsidR="009F23EF" w:rsidRPr="009F23EF">
        <w:rPr>
          <w:rFonts w:asciiTheme="majorHAnsi" w:hAnsiTheme="majorHAnsi" w:cstheme="majorHAnsi"/>
          <w:color w:val="000000"/>
          <w:szCs w:val="22"/>
        </w:rPr>
        <w:t>)</w:t>
      </w:r>
    </w:p>
    <w:p w14:paraId="2B172526" w14:textId="77777777" w:rsidR="00525850" w:rsidRPr="004B2F36" w:rsidRDefault="00525850" w:rsidP="00307B31">
      <w:pPr>
        <w:pStyle w:val="Dotpoint"/>
        <w:numPr>
          <w:ilvl w:val="0"/>
          <w:numId w:val="40"/>
        </w:numPr>
        <w:spacing w:line="360" w:lineRule="auto"/>
        <w:ind w:left="720"/>
        <w:rPr>
          <w:rFonts w:asciiTheme="majorHAnsi" w:hAnsiTheme="majorHAnsi" w:cstheme="majorHAnsi"/>
          <w:color w:val="000000"/>
          <w:szCs w:val="22"/>
        </w:rPr>
      </w:pPr>
      <w:r w:rsidRPr="004B2F36">
        <w:rPr>
          <w:rFonts w:asciiTheme="majorHAnsi" w:hAnsiTheme="majorHAnsi" w:cstheme="majorHAnsi"/>
          <w:color w:val="000000"/>
          <w:szCs w:val="22"/>
        </w:rPr>
        <w:t xml:space="preserve">Take from </w:t>
      </w:r>
      <w:r w:rsidRPr="004B2F36">
        <w:rPr>
          <w:rFonts w:asciiTheme="majorHAnsi" w:hAnsiTheme="majorHAnsi" w:cstheme="majorHAnsi"/>
          <w:b/>
          <w:color w:val="000000"/>
          <w:szCs w:val="22"/>
          <w:highlight w:val="yellow"/>
        </w:rPr>
        <w:t>where</w:t>
      </w:r>
      <w:r w:rsidRPr="004B2F36">
        <w:rPr>
          <w:rFonts w:asciiTheme="majorHAnsi" w:hAnsiTheme="majorHAnsi" w:cstheme="majorHAnsi"/>
          <w:color w:val="000000"/>
          <w:szCs w:val="22"/>
        </w:rPr>
        <w:t xml:space="preserve"> and l</w:t>
      </w:r>
      <w:r w:rsidR="006C4B62">
        <w:rPr>
          <w:rFonts w:asciiTheme="majorHAnsi" w:hAnsiTheme="majorHAnsi" w:cstheme="majorHAnsi"/>
          <w:color w:val="000000"/>
          <w:szCs w:val="22"/>
        </w:rPr>
        <w:t>ay out on a tea towel to sweat (</w:t>
      </w:r>
      <w:r w:rsidRPr="004B2F36">
        <w:rPr>
          <w:rFonts w:asciiTheme="majorHAnsi" w:hAnsiTheme="majorHAnsi" w:cstheme="majorHAnsi"/>
          <w:color w:val="000000"/>
          <w:szCs w:val="22"/>
        </w:rPr>
        <w:t>about 20 mins</w:t>
      </w:r>
      <w:r w:rsidR="006C4B62">
        <w:rPr>
          <w:rFonts w:asciiTheme="majorHAnsi" w:hAnsiTheme="majorHAnsi" w:cstheme="majorHAnsi"/>
          <w:color w:val="000000"/>
          <w:szCs w:val="22"/>
        </w:rPr>
        <w:t>)</w:t>
      </w:r>
      <w:r w:rsidRPr="004B2F36">
        <w:rPr>
          <w:rFonts w:asciiTheme="majorHAnsi" w:hAnsiTheme="majorHAnsi" w:cstheme="majorHAnsi"/>
          <w:color w:val="000000"/>
          <w:szCs w:val="22"/>
        </w:rPr>
        <w:t xml:space="preserve"> then suitable for use</w:t>
      </w:r>
    </w:p>
    <w:p w14:paraId="31F8E066" w14:textId="776CBA8B" w:rsidR="00525850" w:rsidRPr="004B2F36" w:rsidRDefault="00525850" w:rsidP="00307B31">
      <w:pPr>
        <w:pStyle w:val="Dotpoint"/>
        <w:numPr>
          <w:ilvl w:val="0"/>
          <w:numId w:val="40"/>
        </w:numPr>
        <w:spacing w:line="360" w:lineRule="auto"/>
        <w:ind w:left="720"/>
        <w:rPr>
          <w:rFonts w:asciiTheme="majorHAnsi" w:hAnsiTheme="majorHAnsi" w:cstheme="majorHAnsi"/>
          <w:color w:val="000000"/>
          <w:szCs w:val="22"/>
        </w:rPr>
      </w:pPr>
      <w:r w:rsidRPr="004B2F36">
        <w:rPr>
          <w:rFonts w:asciiTheme="majorHAnsi" w:hAnsiTheme="majorHAnsi" w:cstheme="majorHAnsi"/>
          <w:color w:val="000000"/>
          <w:szCs w:val="22"/>
        </w:rPr>
        <w:t xml:space="preserve">If no time put packs in a sink of cold water for 5 </w:t>
      </w:r>
      <w:r w:rsidR="006C4B62" w:rsidRPr="004B2F36">
        <w:rPr>
          <w:rFonts w:asciiTheme="majorHAnsi" w:hAnsiTheme="majorHAnsi" w:cstheme="majorHAnsi"/>
          <w:color w:val="000000"/>
          <w:szCs w:val="22"/>
        </w:rPr>
        <w:t>min</w:t>
      </w:r>
      <w:r w:rsidR="006C4B62">
        <w:rPr>
          <w:rFonts w:asciiTheme="majorHAnsi" w:hAnsiTheme="majorHAnsi" w:cstheme="majorHAnsi"/>
          <w:color w:val="000000"/>
          <w:szCs w:val="22"/>
        </w:rPr>
        <w:t>utes</w:t>
      </w:r>
      <w:r w:rsidR="009F23EF">
        <w:rPr>
          <w:rFonts w:asciiTheme="majorHAnsi" w:hAnsiTheme="majorHAnsi" w:cstheme="majorHAnsi"/>
          <w:color w:val="000000"/>
          <w:szCs w:val="22"/>
        </w:rPr>
        <w:t>,</w:t>
      </w:r>
      <w:r w:rsidRPr="004B2F36">
        <w:rPr>
          <w:rFonts w:asciiTheme="majorHAnsi" w:hAnsiTheme="majorHAnsi" w:cstheme="majorHAnsi"/>
          <w:color w:val="000000"/>
          <w:szCs w:val="22"/>
        </w:rPr>
        <w:t xml:space="preserve"> then use</w:t>
      </w:r>
    </w:p>
    <w:p w14:paraId="33C5685F" w14:textId="77777777" w:rsidR="00525850" w:rsidRPr="004B2F36" w:rsidRDefault="00525850" w:rsidP="007A5840">
      <w:pPr>
        <w:pStyle w:val="Dotpoint"/>
        <w:tabs>
          <w:tab w:val="clear" w:pos="360"/>
        </w:tabs>
        <w:spacing w:line="360" w:lineRule="auto"/>
        <w:ind w:left="372" w:firstLine="0"/>
        <w:rPr>
          <w:rFonts w:asciiTheme="majorHAnsi" w:hAnsiTheme="majorHAnsi" w:cstheme="majorHAnsi"/>
          <w:color w:val="000000"/>
          <w:szCs w:val="22"/>
        </w:rPr>
      </w:pPr>
    </w:p>
    <w:p w14:paraId="3741CAA5" w14:textId="77777777" w:rsidR="00525850" w:rsidRPr="004B2F36" w:rsidRDefault="00525850" w:rsidP="00A63FF9">
      <w:pPr>
        <w:pStyle w:val="Dotpoint"/>
        <w:tabs>
          <w:tab w:val="clear" w:pos="360"/>
        </w:tabs>
        <w:spacing w:line="360" w:lineRule="auto"/>
        <w:ind w:left="0" w:firstLine="0"/>
        <w:rPr>
          <w:rFonts w:asciiTheme="majorHAnsi" w:hAnsiTheme="majorHAnsi" w:cstheme="majorHAnsi"/>
          <w:b/>
          <w:color w:val="000000"/>
          <w:szCs w:val="22"/>
        </w:rPr>
      </w:pPr>
      <w:r w:rsidRPr="004B2F36">
        <w:rPr>
          <w:rFonts w:asciiTheme="majorHAnsi" w:hAnsiTheme="majorHAnsi" w:cstheme="majorHAnsi"/>
          <w:b/>
          <w:szCs w:val="22"/>
        </w:rPr>
        <w:t>When power is returned</w:t>
      </w:r>
    </w:p>
    <w:p w14:paraId="7207F661" w14:textId="213D5DEF" w:rsidR="00525850" w:rsidRPr="004B2F36" w:rsidRDefault="00525850" w:rsidP="00307B31">
      <w:pPr>
        <w:pStyle w:val="Dotpoint"/>
        <w:numPr>
          <w:ilvl w:val="0"/>
          <w:numId w:val="30"/>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Record the refrigerator temperature</w:t>
      </w:r>
    </w:p>
    <w:p w14:paraId="3683CA4B" w14:textId="77777777" w:rsidR="00525850" w:rsidRPr="004B2F36" w:rsidRDefault="00525850" w:rsidP="00307B31">
      <w:pPr>
        <w:pStyle w:val="Dotpoint"/>
        <w:numPr>
          <w:ilvl w:val="0"/>
          <w:numId w:val="30"/>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Reset the temperature</w:t>
      </w:r>
      <w:r w:rsidR="007B5E4A">
        <w:rPr>
          <w:rFonts w:asciiTheme="majorHAnsi" w:hAnsiTheme="majorHAnsi" w:cstheme="majorHAnsi"/>
          <w:color w:val="000000"/>
          <w:szCs w:val="22"/>
        </w:rPr>
        <w:t xml:space="preserve"> monitor</w:t>
      </w:r>
    </w:p>
    <w:p w14:paraId="78F47E2D" w14:textId="77777777" w:rsidR="00525850" w:rsidRPr="004B2F36" w:rsidRDefault="00525850" w:rsidP="00307B31">
      <w:pPr>
        <w:pStyle w:val="Dotpoint"/>
        <w:numPr>
          <w:ilvl w:val="0"/>
          <w:numId w:val="30"/>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Record</w:t>
      </w:r>
      <w:r w:rsidR="007B5E4A">
        <w:rPr>
          <w:rFonts w:asciiTheme="majorHAnsi" w:hAnsiTheme="majorHAnsi" w:cstheme="majorHAnsi"/>
          <w:color w:val="000000"/>
          <w:szCs w:val="22"/>
        </w:rPr>
        <w:t xml:space="preserve"> the</w:t>
      </w:r>
      <w:r w:rsidRPr="004B2F36">
        <w:rPr>
          <w:rFonts w:asciiTheme="majorHAnsi" w:hAnsiTheme="majorHAnsi" w:cstheme="majorHAnsi"/>
          <w:color w:val="000000"/>
          <w:szCs w:val="22"/>
        </w:rPr>
        <w:t xml:space="preserve"> time power is returned</w:t>
      </w:r>
    </w:p>
    <w:p w14:paraId="569989DE" w14:textId="77777777" w:rsidR="00525850" w:rsidRPr="007B5E4A" w:rsidRDefault="00525850" w:rsidP="00307B31">
      <w:pPr>
        <w:pStyle w:val="Dotpoint"/>
        <w:numPr>
          <w:ilvl w:val="0"/>
          <w:numId w:val="30"/>
        </w:numPr>
        <w:spacing w:line="360" w:lineRule="auto"/>
        <w:rPr>
          <w:rFonts w:asciiTheme="majorHAnsi" w:hAnsiTheme="majorHAnsi" w:cstheme="majorHAnsi"/>
          <w:color w:val="000000"/>
          <w:szCs w:val="22"/>
        </w:rPr>
      </w:pPr>
      <w:r w:rsidRPr="004B2F36">
        <w:rPr>
          <w:rFonts w:asciiTheme="majorHAnsi" w:hAnsiTheme="majorHAnsi" w:cstheme="majorHAnsi"/>
          <w:color w:val="000000"/>
          <w:szCs w:val="22"/>
        </w:rPr>
        <w:t>Ensure the refrigerator temperature has returned to between +2°C and +8°C</w:t>
      </w:r>
      <w:r w:rsidR="007B5E4A">
        <w:rPr>
          <w:rFonts w:asciiTheme="majorHAnsi" w:hAnsiTheme="majorHAnsi" w:cstheme="majorHAnsi"/>
          <w:color w:val="000000"/>
          <w:szCs w:val="22"/>
        </w:rPr>
        <w:t xml:space="preserve"> </w:t>
      </w:r>
      <w:r w:rsidRPr="007B5E4A">
        <w:rPr>
          <w:rFonts w:asciiTheme="majorHAnsi" w:hAnsiTheme="majorHAnsi" w:cstheme="majorHAnsi"/>
          <w:color w:val="000000"/>
          <w:szCs w:val="22"/>
        </w:rPr>
        <w:t>before returning vaccines</w:t>
      </w:r>
    </w:p>
    <w:p w14:paraId="5B4AFDDC" w14:textId="77777777" w:rsidR="00525850" w:rsidRPr="006C4B62" w:rsidRDefault="00525850" w:rsidP="00307B31">
      <w:pPr>
        <w:pStyle w:val="Dotpoint"/>
        <w:numPr>
          <w:ilvl w:val="0"/>
          <w:numId w:val="30"/>
        </w:numPr>
        <w:spacing w:line="360" w:lineRule="auto"/>
        <w:rPr>
          <w:rFonts w:asciiTheme="majorHAnsi" w:hAnsiTheme="majorHAnsi" w:cstheme="majorHAnsi"/>
          <w:b/>
          <w:color w:val="000000"/>
          <w:szCs w:val="22"/>
        </w:rPr>
      </w:pPr>
      <w:r w:rsidRPr="006C4B62">
        <w:rPr>
          <w:rFonts w:asciiTheme="majorHAnsi" w:hAnsiTheme="majorHAnsi" w:cstheme="majorHAnsi"/>
          <w:b/>
          <w:szCs w:val="22"/>
        </w:rPr>
        <w:t>Do not use or discard vaccines until advice from the Public Health Unit is given</w:t>
      </w:r>
    </w:p>
    <w:p w14:paraId="66F9D68F" w14:textId="77777777" w:rsidR="00525850" w:rsidRPr="006C4B62" w:rsidRDefault="006C4B62" w:rsidP="00307B31">
      <w:pPr>
        <w:pStyle w:val="Dotpoint"/>
        <w:numPr>
          <w:ilvl w:val="0"/>
          <w:numId w:val="30"/>
        </w:numPr>
        <w:spacing w:line="360" w:lineRule="auto"/>
        <w:ind w:right="-1077"/>
        <w:rPr>
          <w:rFonts w:asciiTheme="majorHAnsi" w:hAnsiTheme="majorHAnsi" w:cstheme="majorHAnsi"/>
          <w:b/>
          <w:szCs w:val="22"/>
        </w:rPr>
      </w:pPr>
      <w:r w:rsidRPr="006C4B62">
        <w:rPr>
          <w:rFonts w:asciiTheme="majorHAnsi" w:hAnsiTheme="majorHAnsi" w:cstheme="majorHAnsi"/>
          <w:b/>
          <w:szCs w:val="22"/>
        </w:rPr>
        <w:t>Metro North Public Health Unit</w:t>
      </w:r>
      <w:r w:rsidR="00525850" w:rsidRPr="006C4B62">
        <w:rPr>
          <w:rFonts w:asciiTheme="majorHAnsi" w:hAnsiTheme="majorHAnsi" w:cstheme="majorHAnsi"/>
          <w:b/>
          <w:szCs w:val="22"/>
        </w:rPr>
        <w:t xml:space="preserve"> </w:t>
      </w:r>
      <w:r w:rsidRPr="006C4B62">
        <w:rPr>
          <w:rFonts w:asciiTheme="majorHAnsi" w:hAnsiTheme="majorHAnsi" w:cstheme="majorHAnsi"/>
          <w:b/>
          <w:szCs w:val="22"/>
        </w:rPr>
        <w:t>- phone</w:t>
      </w:r>
      <w:r w:rsidR="00525850" w:rsidRPr="006C4B62">
        <w:rPr>
          <w:rFonts w:asciiTheme="majorHAnsi" w:hAnsiTheme="majorHAnsi" w:cstheme="majorHAnsi"/>
          <w:b/>
          <w:szCs w:val="22"/>
        </w:rPr>
        <w:t xml:space="preserve"> 3624 1111</w:t>
      </w:r>
    </w:p>
    <w:p w14:paraId="19A90C89" w14:textId="77777777" w:rsidR="007B5E4A" w:rsidRPr="00CD18A3" w:rsidRDefault="00525850" w:rsidP="00307B31">
      <w:pPr>
        <w:pStyle w:val="Dotpoint"/>
        <w:numPr>
          <w:ilvl w:val="0"/>
          <w:numId w:val="30"/>
        </w:numPr>
        <w:spacing w:line="360" w:lineRule="auto"/>
        <w:rPr>
          <w:rFonts w:cstheme="majorHAnsi"/>
          <w:szCs w:val="22"/>
        </w:rPr>
      </w:pPr>
      <w:r w:rsidRPr="00CD18A3">
        <w:rPr>
          <w:rFonts w:asciiTheme="majorHAnsi" w:hAnsiTheme="majorHAnsi" w:cstheme="majorHAnsi"/>
          <w:szCs w:val="22"/>
        </w:rPr>
        <w:t xml:space="preserve">Monitor the refrigerator closely in case damage has occurred </w:t>
      </w:r>
      <w:r w:rsidR="00362369" w:rsidRPr="00CD18A3">
        <w:rPr>
          <w:rFonts w:cstheme="majorHAnsi"/>
          <w:szCs w:val="22"/>
        </w:rPr>
        <w:t xml:space="preserve">          </w:t>
      </w:r>
      <w:bookmarkStart w:id="11" w:name="_Toc507494485"/>
    </w:p>
    <w:p w14:paraId="05529C6B" w14:textId="77777777" w:rsidR="00525850" w:rsidRPr="007360EF" w:rsidRDefault="00525850" w:rsidP="008C0601">
      <w:pPr>
        <w:pStyle w:val="Heading1"/>
        <w:spacing w:line="360" w:lineRule="auto"/>
        <w:rPr>
          <w:rFonts w:cstheme="majorHAnsi"/>
          <w:sz w:val="40"/>
          <w:szCs w:val="40"/>
        </w:rPr>
      </w:pPr>
      <w:r w:rsidRPr="007360EF">
        <w:rPr>
          <w:rFonts w:cstheme="majorHAnsi"/>
          <w:sz w:val="40"/>
          <w:szCs w:val="40"/>
        </w:rPr>
        <w:t>Education in Vaccine Management</w:t>
      </w:r>
      <w:bookmarkEnd w:id="11"/>
    </w:p>
    <w:p w14:paraId="4D4774A2" w14:textId="77777777" w:rsidR="00525850" w:rsidRPr="004B2F36" w:rsidRDefault="00525850" w:rsidP="008C0601">
      <w:pPr>
        <w:spacing w:line="360" w:lineRule="auto"/>
        <w:jc w:val="both"/>
        <w:rPr>
          <w:rFonts w:asciiTheme="majorHAnsi" w:hAnsiTheme="majorHAnsi" w:cstheme="majorHAnsi"/>
          <w:b/>
          <w:sz w:val="22"/>
        </w:rPr>
      </w:pPr>
      <w:r w:rsidRPr="004B2F36">
        <w:rPr>
          <w:rFonts w:asciiTheme="majorHAnsi" w:hAnsiTheme="majorHAnsi" w:cstheme="majorHAnsi"/>
          <w:b/>
          <w:sz w:val="22"/>
        </w:rPr>
        <w:t>Education and training in Vaccine Management</w:t>
      </w:r>
    </w:p>
    <w:p w14:paraId="49525ACB" w14:textId="4A4961FB" w:rsidR="00525850" w:rsidRPr="007B5E4A" w:rsidRDefault="007B5E4A" w:rsidP="00307B31">
      <w:pPr>
        <w:pStyle w:val="ListParagraph0"/>
        <w:numPr>
          <w:ilvl w:val="0"/>
          <w:numId w:val="31"/>
        </w:numPr>
        <w:spacing w:line="360" w:lineRule="auto"/>
        <w:jc w:val="both"/>
        <w:rPr>
          <w:rFonts w:asciiTheme="majorHAnsi" w:hAnsiTheme="majorHAnsi" w:cstheme="majorHAnsi"/>
          <w:sz w:val="22"/>
        </w:rPr>
      </w:pPr>
      <w:r w:rsidRPr="007B5E4A">
        <w:rPr>
          <w:rFonts w:asciiTheme="majorHAnsi" w:hAnsiTheme="majorHAnsi" w:cstheme="majorHAnsi"/>
          <w:sz w:val="22"/>
        </w:rPr>
        <w:t xml:space="preserve">All staff </w:t>
      </w:r>
      <w:r w:rsidR="00E97FCD">
        <w:rPr>
          <w:rFonts w:asciiTheme="majorHAnsi" w:hAnsiTheme="majorHAnsi" w:cstheme="majorHAnsi"/>
          <w:sz w:val="22"/>
        </w:rPr>
        <w:t xml:space="preserve">should </w:t>
      </w:r>
      <w:r>
        <w:rPr>
          <w:rFonts w:asciiTheme="majorHAnsi" w:hAnsiTheme="majorHAnsi" w:cstheme="majorHAnsi"/>
          <w:sz w:val="22"/>
        </w:rPr>
        <w:t>understand</w:t>
      </w:r>
      <w:r w:rsidR="00525850" w:rsidRPr="007B5E4A">
        <w:rPr>
          <w:rFonts w:asciiTheme="majorHAnsi" w:hAnsiTheme="majorHAnsi" w:cstheme="majorHAnsi"/>
          <w:sz w:val="22"/>
        </w:rPr>
        <w:t xml:space="preserve"> the rationale for storing vaccines at the correct temperature</w:t>
      </w:r>
    </w:p>
    <w:p w14:paraId="777205D2" w14:textId="7C40B0F2" w:rsidR="007F6777" w:rsidRPr="007B5E4A" w:rsidRDefault="00E97FCD" w:rsidP="00307B31">
      <w:pPr>
        <w:pStyle w:val="ListParagraph0"/>
        <w:numPr>
          <w:ilvl w:val="0"/>
          <w:numId w:val="31"/>
        </w:numPr>
        <w:spacing w:line="360" w:lineRule="auto"/>
        <w:jc w:val="both"/>
        <w:rPr>
          <w:rFonts w:asciiTheme="majorHAnsi" w:hAnsiTheme="majorHAnsi" w:cstheme="majorHAnsi"/>
          <w:sz w:val="22"/>
        </w:rPr>
      </w:pPr>
      <w:r>
        <w:rPr>
          <w:rFonts w:asciiTheme="majorHAnsi" w:hAnsiTheme="majorHAnsi" w:cstheme="majorHAnsi"/>
          <w:sz w:val="22"/>
        </w:rPr>
        <w:t>All staff recognise</w:t>
      </w:r>
      <w:r w:rsidR="00525850" w:rsidRPr="007B5E4A">
        <w:rPr>
          <w:rFonts w:asciiTheme="majorHAnsi" w:hAnsiTheme="majorHAnsi" w:cstheme="majorHAnsi"/>
          <w:sz w:val="22"/>
        </w:rPr>
        <w:t xml:space="preserve"> that recall for re-vaccination can be prevented by a high standard</w:t>
      </w:r>
      <w:r w:rsidR="007B5E4A" w:rsidRPr="007B5E4A">
        <w:rPr>
          <w:rFonts w:asciiTheme="majorHAnsi" w:hAnsiTheme="majorHAnsi" w:cstheme="majorHAnsi"/>
          <w:sz w:val="22"/>
        </w:rPr>
        <w:t xml:space="preserve"> </w:t>
      </w:r>
      <w:r w:rsidR="00525850" w:rsidRPr="007B5E4A">
        <w:rPr>
          <w:rFonts w:asciiTheme="majorHAnsi" w:hAnsiTheme="majorHAnsi" w:cstheme="majorHAnsi"/>
          <w:sz w:val="22"/>
        </w:rPr>
        <w:t xml:space="preserve">of vaccine management process by </w:t>
      </w:r>
      <w:r w:rsidR="007B5E4A" w:rsidRPr="007B5E4A">
        <w:rPr>
          <w:rFonts w:asciiTheme="majorHAnsi" w:hAnsiTheme="majorHAnsi" w:cstheme="majorHAnsi"/>
          <w:sz w:val="22"/>
        </w:rPr>
        <w:t>each person</w:t>
      </w:r>
      <w:r w:rsidR="00525850" w:rsidRPr="007B5E4A">
        <w:rPr>
          <w:rFonts w:asciiTheme="majorHAnsi" w:hAnsiTheme="majorHAnsi" w:cstheme="majorHAnsi"/>
          <w:sz w:val="22"/>
        </w:rPr>
        <w:t xml:space="preserve"> in the Practice</w:t>
      </w:r>
    </w:p>
    <w:p w14:paraId="6C562E97" w14:textId="77777777" w:rsidR="007B5E4A" w:rsidRPr="007B5E4A" w:rsidRDefault="007B5E4A" w:rsidP="00307B31">
      <w:pPr>
        <w:pStyle w:val="ListParagraph0"/>
        <w:numPr>
          <w:ilvl w:val="0"/>
          <w:numId w:val="31"/>
        </w:numPr>
        <w:spacing w:line="360" w:lineRule="auto"/>
        <w:jc w:val="both"/>
        <w:rPr>
          <w:rFonts w:asciiTheme="majorHAnsi" w:hAnsiTheme="majorHAnsi" w:cstheme="majorHAnsi"/>
          <w:sz w:val="22"/>
        </w:rPr>
      </w:pPr>
      <w:r>
        <w:rPr>
          <w:rFonts w:asciiTheme="majorHAnsi" w:hAnsiTheme="majorHAnsi" w:cstheme="majorHAnsi"/>
          <w:sz w:val="22"/>
        </w:rPr>
        <w:t>Records are kept for staff attending</w:t>
      </w:r>
      <w:r w:rsidRPr="007B5E4A">
        <w:rPr>
          <w:rFonts w:asciiTheme="majorHAnsi" w:hAnsiTheme="majorHAnsi" w:cstheme="majorHAnsi"/>
          <w:sz w:val="22"/>
        </w:rPr>
        <w:t xml:space="preserve"> an initial and annual education and training session in vaccine management </w:t>
      </w:r>
    </w:p>
    <w:p w14:paraId="414646E0" w14:textId="77777777" w:rsidR="007B5E4A" w:rsidRPr="007B5E4A" w:rsidRDefault="007B5E4A" w:rsidP="00307B31">
      <w:pPr>
        <w:pStyle w:val="ListParagraph0"/>
        <w:numPr>
          <w:ilvl w:val="0"/>
          <w:numId w:val="31"/>
        </w:numPr>
        <w:spacing w:line="360" w:lineRule="auto"/>
        <w:jc w:val="both"/>
        <w:rPr>
          <w:rFonts w:asciiTheme="majorHAnsi" w:hAnsiTheme="majorHAnsi" w:cstheme="majorHAnsi"/>
          <w:sz w:val="22"/>
        </w:rPr>
      </w:pPr>
      <w:r w:rsidRPr="007B5E4A">
        <w:rPr>
          <w:rFonts w:asciiTheme="majorHAnsi" w:hAnsiTheme="majorHAnsi" w:cstheme="majorHAnsi"/>
          <w:sz w:val="22"/>
        </w:rPr>
        <w:t xml:space="preserve">Contact your Public Health Unit or Primary Health Network for </w:t>
      </w:r>
      <w:r w:rsidR="00DD71B1">
        <w:rPr>
          <w:rFonts w:asciiTheme="majorHAnsi" w:hAnsiTheme="majorHAnsi" w:cstheme="majorHAnsi"/>
          <w:sz w:val="22"/>
        </w:rPr>
        <w:t xml:space="preserve">education and on-line training </w:t>
      </w:r>
      <w:r w:rsidRPr="007B5E4A">
        <w:rPr>
          <w:rFonts w:asciiTheme="majorHAnsi" w:hAnsiTheme="majorHAnsi" w:cstheme="majorHAnsi"/>
          <w:sz w:val="22"/>
        </w:rPr>
        <w:t>sessions</w:t>
      </w:r>
    </w:p>
    <w:p w14:paraId="4019C821" w14:textId="269DB834" w:rsidR="007B5E4A" w:rsidRDefault="007B5E4A" w:rsidP="007B5E4A">
      <w:pPr>
        <w:pStyle w:val="ListParagraph0"/>
        <w:numPr>
          <w:ilvl w:val="0"/>
          <w:numId w:val="31"/>
        </w:numPr>
        <w:spacing w:line="276" w:lineRule="auto"/>
        <w:jc w:val="both"/>
        <w:rPr>
          <w:rFonts w:asciiTheme="majorHAnsi" w:hAnsiTheme="majorHAnsi" w:cstheme="majorHAnsi"/>
          <w:sz w:val="22"/>
        </w:rPr>
      </w:pPr>
      <w:r w:rsidRPr="00DD71B1">
        <w:rPr>
          <w:rFonts w:asciiTheme="majorHAnsi" w:hAnsiTheme="majorHAnsi" w:cstheme="majorHAnsi"/>
          <w:sz w:val="22"/>
        </w:rPr>
        <w:t xml:space="preserve">Access QIP for routine vaccine ordering </w:t>
      </w:r>
    </w:p>
    <w:p w14:paraId="419716DB" w14:textId="5309FC8E" w:rsidR="00F33302" w:rsidRPr="00D22E24" w:rsidRDefault="00F33302" w:rsidP="007B5E4A">
      <w:pPr>
        <w:pStyle w:val="ListParagraph0"/>
        <w:numPr>
          <w:ilvl w:val="0"/>
          <w:numId w:val="31"/>
        </w:numPr>
        <w:spacing w:line="276" w:lineRule="auto"/>
        <w:jc w:val="both"/>
        <w:rPr>
          <w:rFonts w:asciiTheme="majorHAnsi" w:hAnsiTheme="majorHAnsi" w:cstheme="majorHAnsi"/>
          <w:sz w:val="22"/>
        </w:rPr>
      </w:pPr>
      <w:r w:rsidRPr="00D22E24">
        <w:rPr>
          <w:rFonts w:asciiTheme="majorHAnsi" w:hAnsiTheme="majorHAnsi" w:cstheme="majorHAnsi"/>
          <w:sz w:val="22"/>
        </w:rPr>
        <w:t xml:space="preserve">VMP </w:t>
      </w:r>
      <w:r w:rsidR="00531952" w:rsidRPr="00D22E24">
        <w:rPr>
          <w:rFonts w:asciiTheme="majorHAnsi" w:hAnsiTheme="majorHAnsi" w:cstheme="majorHAnsi"/>
          <w:sz w:val="22"/>
        </w:rPr>
        <w:t>must</w:t>
      </w:r>
      <w:r w:rsidRPr="00D22E24">
        <w:rPr>
          <w:rFonts w:asciiTheme="majorHAnsi" w:hAnsiTheme="majorHAnsi" w:cstheme="majorHAnsi"/>
          <w:sz w:val="22"/>
        </w:rPr>
        <w:t xml:space="preserve"> be updated annually</w:t>
      </w:r>
    </w:p>
    <w:p w14:paraId="10C9F46E" w14:textId="4C8518F9" w:rsidR="00E0208C" w:rsidRPr="00D22E24" w:rsidRDefault="00C96220" w:rsidP="00E0208C">
      <w:pPr>
        <w:pStyle w:val="ListParagraph0"/>
        <w:numPr>
          <w:ilvl w:val="0"/>
          <w:numId w:val="31"/>
        </w:numPr>
        <w:spacing w:line="276" w:lineRule="auto"/>
        <w:jc w:val="both"/>
        <w:rPr>
          <w:rFonts w:asciiTheme="majorHAnsi" w:hAnsiTheme="majorHAnsi" w:cstheme="majorHAnsi"/>
          <w:sz w:val="22"/>
        </w:rPr>
      </w:pPr>
      <w:r w:rsidRPr="00D22E24">
        <w:rPr>
          <w:rFonts w:asciiTheme="majorHAnsi" w:hAnsiTheme="majorHAnsi" w:cstheme="majorHAnsi"/>
          <w:sz w:val="22"/>
        </w:rPr>
        <w:t xml:space="preserve">Vaccine service providers are required to carry out </w:t>
      </w:r>
      <w:r w:rsidR="003E7F06" w:rsidRPr="00D22E24">
        <w:rPr>
          <w:rFonts w:asciiTheme="majorHAnsi" w:hAnsiTheme="majorHAnsi" w:cstheme="majorHAnsi"/>
          <w:sz w:val="22"/>
        </w:rPr>
        <w:t>a vaccine storage self-audit at least every 12 months.</w:t>
      </w:r>
      <w:r w:rsidR="003E7F06" w:rsidRPr="00D22E24">
        <w:rPr>
          <w:rFonts w:asciiTheme="majorHAnsi" w:hAnsiTheme="majorHAnsi" w:cstheme="majorHAnsi"/>
          <w:b/>
          <w:bCs/>
          <w:sz w:val="22"/>
        </w:rPr>
        <w:t xml:space="preserve"> </w:t>
      </w:r>
      <w:r w:rsidR="00E0208C" w:rsidRPr="00D22E24">
        <w:rPr>
          <w:rFonts w:asciiTheme="majorHAnsi" w:hAnsiTheme="majorHAnsi" w:cstheme="majorHAnsi"/>
          <w:b/>
          <w:bCs/>
          <w:sz w:val="22"/>
          <w:highlight w:val="yellow"/>
        </w:rPr>
        <w:t>Add date</w:t>
      </w:r>
      <w:r w:rsidR="00E0208C" w:rsidRPr="00D22E24">
        <w:rPr>
          <w:rFonts w:asciiTheme="majorHAnsi" w:hAnsiTheme="majorHAnsi" w:cstheme="majorHAnsi"/>
          <w:sz w:val="22"/>
        </w:rPr>
        <w:t xml:space="preserve"> of last annual vaccine storage self-audit (see appendix 2 Strive for 5’, 3rd Ed)</w:t>
      </w:r>
    </w:p>
    <w:p w14:paraId="31CAF513" w14:textId="06DD2F4E" w:rsidR="00F33302" w:rsidRPr="00D22E24" w:rsidRDefault="00955BF0" w:rsidP="007B5E4A">
      <w:pPr>
        <w:pStyle w:val="ListParagraph0"/>
        <w:numPr>
          <w:ilvl w:val="0"/>
          <w:numId w:val="31"/>
        </w:numPr>
        <w:spacing w:line="276" w:lineRule="auto"/>
        <w:jc w:val="both"/>
        <w:rPr>
          <w:rFonts w:asciiTheme="majorHAnsi" w:hAnsiTheme="majorHAnsi" w:cstheme="majorHAnsi"/>
          <w:sz w:val="22"/>
        </w:rPr>
      </w:pPr>
      <w:r w:rsidRPr="00D22E24">
        <w:rPr>
          <w:rFonts w:asciiTheme="majorHAnsi" w:hAnsiTheme="majorHAnsi" w:cstheme="majorHAnsi"/>
          <w:sz w:val="22"/>
        </w:rPr>
        <w:t>If purchasing a new fridge</w:t>
      </w:r>
      <w:r w:rsidR="00992D02">
        <w:rPr>
          <w:rFonts w:asciiTheme="majorHAnsi" w:hAnsiTheme="majorHAnsi" w:cstheme="majorHAnsi"/>
          <w:sz w:val="22"/>
        </w:rPr>
        <w:t xml:space="preserve"> </w:t>
      </w:r>
      <w:r w:rsidR="00E251E6">
        <w:rPr>
          <w:rFonts w:asciiTheme="majorHAnsi" w:hAnsiTheme="majorHAnsi" w:cstheme="majorHAnsi"/>
          <w:sz w:val="22"/>
        </w:rPr>
        <w:t>or moving location</w:t>
      </w:r>
      <w:r w:rsidRPr="00D22E24">
        <w:rPr>
          <w:rFonts w:asciiTheme="majorHAnsi" w:hAnsiTheme="majorHAnsi" w:cstheme="majorHAnsi"/>
          <w:sz w:val="22"/>
        </w:rPr>
        <w:t xml:space="preserve"> – advise Public Health – 48hrs o</w:t>
      </w:r>
      <w:r w:rsidR="00CF04A7" w:rsidRPr="00D22E24">
        <w:rPr>
          <w:rFonts w:asciiTheme="majorHAnsi" w:hAnsiTheme="majorHAnsi" w:cstheme="majorHAnsi"/>
          <w:sz w:val="22"/>
        </w:rPr>
        <w:t>f</w:t>
      </w:r>
      <w:r w:rsidRPr="00D22E24">
        <w:rPr>
          <w:rFonts w:asciiTheme="majorHAnsi" w:hAnsiTheme="majorHAnsi" w:cstheme="majorHAnsi"/>
          <w:sz w:val="22"/>
        </w:rPr>
        <w:t xml:space="preserve"> data log readings and updated VMP will be required</w:t>
      </w:r>
      <w:r w:rsidR="00CF04A7" w:rsidRPr="00D22E24">
        <w:rPr>
          <w:rFonts w:asciiTheme="majorHAnsi" w:hAnsiTheme="majorHAnsi" w:cstheme="majorHAnsi"/>
          <w:sz w:val="22"/>
        </w:rPr>
        <w:t xml:space="preserve"> before vaccine order can be submitted</w:t>
      </w:r>
    </w:p>
    <w:p w14:paraId="4380EA9A" w14:textId="77777777" w:rsidR="00E251E6" w:rsidRDefault="00E251E6" w:rsidP="007B5E4A">
      <w:pPr>
        <w:spacing w:before="120" w:after="120" w:line="276" w:lineRule="auto"/>
        <w:jc w:val="both"/>
        <w:rPr>
          <w:rFonts w:asciiTheme="majorHAnsi" w:eastAsia="Times New Roman" w:hAnsiTheme="majorHAnsi" w:cstheme="majorHAnsi"/>
          <w:b/>
          <w:sz w:val="22"/>
          <w:lang w:eastAsia="en-AU"/>
        </w:rPr>
      </w:pPr>
    </w:p>
    <w:p w14:paraId="2BD064FD" w14:textId="5980F697" w:rsidR="007F6777" w:rsidRPr="0068660E" w:rsidRDefault="0068660E" w:rsidP="007B5E4A">
      <w:pPr>
        <w:spacing w:before="120" w:after="120" w:line="276" w:lineRule="auto"/>
        <w:jc w:val="both"/>
        <w:rPr>
          <w:rFonts w:asciiTheme="majorHAnsi" w:eastAsia="Times New Roman" w:hAnsiTheme="majorHAnsi" w:cstheme="majorHAnsi"/>
          <w:b/>
          <w:sz w:val="22"/>
          <w:lang w:eastAsia="en-AU"/>
        </w:rPr>
      </w:pPr>
      <w:r>
        <w:rPr>
          <w:rFonts w:asciiTheme="majorHAnsi" w:eastAsia="Times New Roman" w:hAnsiTheme="majorHAnsi" w:cstheme="majorHAnsi"/>
          <w:b/>
          <w:sz w:val="22"/>
          <w:lang w:eastAsia="en-AU"/>
        </w:rPr>
        <w:t>R</w:t>
      </w:r>
      <w:r w:rsidR="001C0E44" w:rsidRPr="0068660E">
        <w:rPr>
          <w:rFonts w:asciiTheme="majorHAnsi" w:eastAsia="Times New Roman" w:hAnsiTheme="majorHAnsi" w:cstheme="majorHAnsi"/>
          <w:b/>
          <w:sz w:val="22"/>
          <w:lang w:eastAsia="en-AU"/>
        </w:rPr>
        <w:t xml:space="preserve">efer to </w:t>
      </w:r>
      <w:r w:rsidRPr="0068660E">
        <w:rPr>
          <w:rFonts w:asciiTheme="majorHAnsi" w:eastAsia="Times New Roman" w:hAnsiTheme="majorHAnsi" w:cstheme="majorHAnsi"/>
          <w:b/>
          <w:sz w:val="22"/>
          <w:lang w:eastAsia="en-AU"/>
        </w:rPr>
        <w:t>‘</w:t>
      </w:r>
      <w:r w:rsidR="001C0E44" w:rsidRPr="0068660E">
        <w:rPr>
          <w:rFonts w:asciiTheme="majorHAnsi" w:eastAsia="Times New Roman" w:hAnsiTheme="majorHAnsi" w:cstheme="majorHAnsi"/>
          <w:b/>
          <w:i/>
          <w:sz w:val="22"/>
          <w:lang w:eastAsia="en-AU"/>
        </w:rPr>
        <w:t>S</w:t>
      </w:r>
      <w:r w:rsidR="007F6777" w:rsidRPr="0068660E">
        <w:rPr>
          <w:rFonts w:asciiTheme="majorHAnsi" w:eastAsia="Times New Roman" w:hAnsiTheme="majorHAnsi" w:cstheme="majorHAnsi"/>
          <w:b/>
          <w:i/>
          <w:sz w:val="22"/>
          <w:lang w:eastAsia="en-AU"/>
        </w:rPr>
        <w:t>trive for 5</w:t>
      </w:r>
      <w:r w:rsidRPr="0068660E">
        <w:rPr>
          <w:rFonts w:asciiTheme="majorHAnsi" w:eastAsia="Times New Roman" w:hAnsiTheme="majorHAnsi" w:cstheme="majorHAnsi"/>
          <w:b/>
          <w:i/>
          <w:sz w:val="22"/>
          <w:lang w:eastAsia="en-AU"/>
        </w:rPr>
        <w:t>’</w:t>
      </w:r>
      <w:r w:rsidR="007F6777" w:rsidRPr="0068660E">
        <w:rPr>
          <w:rFonts w:asciiTheme="majorHAnsi" w:eastAsia="Times New Roman" w:hAnsiTheme="majorHAnsi" w:cstheme="majorHAnsi"/>
          <w:b/>
          <w:i/>
          <w:sz w:val="22"/>
          <w:lang w:eastAsia="en-AU"/>
        </w:rPr>
        <w:t xml:space="preserve"> </w:t>
      </w:r>
      <w:r w:rsidR="00DD71B1" w:rsidRPr="0068660E">
        <w:rPr>
          <w:rFonts w:asciiTheme="majorHAnsi" w:eastAsia="Times New Roman" w:hAnsiTheme="majorHAnsi" w:cstheme="majorHAnsi"/>
          <w:b/>
          <w:i/>
          <w:sz w:val="22"/>
          <w:lang w:eastAsia="en-AU"/>
        </w:rPr>
        <w:t>3</w:t>
      </w:r>
      <w:r w:rsidR="00DD71B1" w:rsidRPr="0068660E">
        <w:rPr>
          <w:rFonts w:asciiTheme="majorHAnsi" w:eastAsia="Times New Roman" w:hAnsiTheme="majorHAnsi" w:cstheme="majorHAnsi"/>
          <w:b/>
          <w:i/>
          <w:sz w:val="22"/>
          <w:vertAlign w:val="superscript"/>
          <w:lang w:eastAsia="en-AU"/>
        </w:rPr>
        <w:t>rd</w:t>
      </w:r>
      <w:r w:rsidR="00DD71B1" w:rsidRPr="0068660E">
        <w:rPr>
          <w:rFonts w:asciiTheme="majorHAnsi" w:eastAsia="Times New Roman" w:hAnsiTheme="majorHAnsi" w:cstheme="majorHAnsi"/>
          <w:b/>
          <w:i/>
          <w:sz w:val="22"/>
          <w:lang w:eastAsia="en-AU"/>
        </w:rPr>
        <w:t xml:space="preserve"> E</w:t>
      </w:r>
      <w:r w:rsidR="007B5E4A" w:rsidRPr="0068660E">
        <w:rPr>
          <w:rFonts w:asciiTheme="majorHAnsi" w:eastAsia="Times New Roman" w:hAnsiTheme="majorHAnsi" w:cstheme="majorHAnsi"/>
          <w:b/>
          <w:i/>
          <w:sz w:val="22"/>
          <w:lang w:eastAsia="en-AU"/>
        </w:rPr>
        <w:t>d</w:t>
      </w:r>
      <w:r w:rsidRPr="0068660E">
        <w:rPr>
          <w:rFonts w:asciiTheme="majorHAnsi" w:eastAsia="Times New Roman" w:hAnsiTheme="majorHAnsi" w:cstheme="majorHAnsi"/>
          <w:b/>
          <w:i/>
          <w:sz w:val="22"/>
          <w:lang w:eastAsia="en-AU"/>
        </w:rPr>
        <w:t>’</w:t>
      </w:r>
      <w:r w:rsidR="007F6777" w:rsidRPr="0068660E">
        <w:rPr>
          <w:rFonts w:asciiTheme="majorHAnsi" w:eastAsia="Times New Roman" w:hAnsiTheme="majorHAnsi" w:cstheme="majorHAnsi"/>
          <w:b/>
          <w:sz w:val="22"/>
          <w:lang w:eastAsia="en-AU"/>
        </w:rPr>
        <w:t xml:space="preserve"> bes</w:t>
      </w:r>
      <w:r w:rsidR="007B5E4A" w:rsidRPr="0068660E">
        <w:rPr>
          <w:rFonts w:asciiTheme="majorHAnsi" w:eastAsia="Times New Roman" w:hAnsiTheme="majorHAnsi" w:cstheme="majorHAnsi"/>
          <w:b/>
          <w:sz w:val="22"/>
          <w:lang w:eastAsia="en-AU"/>
        </w:rPr>
        <w:t>t practice guidelines in conjunction</w:t>
      </w:r>
      <w:r w:rsidR="007F6777" w:rsidRPr="0068660E">
        <w:rPr>
          <w:rFonts w:asciiTheme="majorHAnsi" w:eastAsia="Times New Roman" w:hAnsiTheme="majorHAnsi" w:cstheme="majorHAnsi"/>
          <w:b/>
          <w:sz w:val="22"/>
          <w:lang w:eastAsia="en-AU"/>
        </w:rPr>
        <w:t xml:space="preserve"> with this practice’s VMP</w:t>
      </w:r>
    </w:p>
    <w:p w14:paraId="74BF0371" w14:textId="77777777" w:rsidR="0068660E" w:rsidRDefault="00226F60" w:rsidP="0068660E">
      <w:hyperlink r:id="rId13" w:history="1">
        <w:r w:rsidR="0068660E">
          <w:rPr>
            <w:rStyle w:val="Hyperlink"/>
          </w:rPr>
          <w:t>https://beta.health.gov.au/sites/default/files/national-vaccine-storage-guidelines-strive-for-5_0.pdf</w:t>
        </w:r>
      </w:hyperlink>
    </w:p>
    <w:p w14:paraId="5EF3F578" w14:textId="77777777" w:rsidR="00525850" w:rsidRPr="004B2F36" w:rsidRDefault="00525850" w:rsidP="004B2F36">
      <w:pPr>
        <w:spacing w:line="276" w:lineRule="auto"/>
        <w:jc w:val="both"/>
        <w:rPr>
          <w:rFonts w:asciiTheme="majorHAnsi" w:hAnsiTheme="majorHAnsi" w:cstheme="majorHAnsi"/>
          <w:sz w:val="22"/>
        </w:rPr>
      </w:pPr>
    </w:p>
    <w:p w14:paraId="501CDA54" w14:textId="19BE8B46" w:rsidR="00525850" w:rsidRPr="004B2F36" w:rsidRDefault="00525850" w:rsidP="004B2F36">
      <w:pPr>
        <w:spacing w:line="276" w:lineRule="auto"/>
        <w:rPr>
          <w:rFonts w:asciiTheme="majorHAnsi" w:hAnsiTheme="majorHAnsi" w:cstheme="majorHAnsi"/>
          <w:b/>
          <w:sz w:val="22"/>
        </w:rPr>
      </w:pPr>
      <w:r w:rsidRPr="004B2F36">
        <w:rPr>
          <w:rFonts w:asciiTheme="majorHAnsi" w:hAnsiTheme="majorHAnsi" w:cstheme="majorHAnsi"/>
          <w:b/>
          <w:sz w:val="22"/>
        </w:rPr>
        <w:t>Signature</w:t>
      </w:r>
      <w:r w:rsidR="00D5498B" w:rsidRPr="004B2F36">
        <w:rPr>
          <w:rFonts w:asciiTheme="majorHAnsi" w:hAnsiTheme="majorHAnsi" w:cstheme="majorHAnsi"/>
          <w:b/>
          <w:sz w:val="22"/>
        </w:rPr>
        <w:t xml:space="preserve"> </w:t>
      </w:r>
      <w:r w:rsidR="00362369" w:rsidRPr="004B2F36">
        <w:rPr>
          <w:rFonts w:asciiTheme="majorHAnsi" w:hAnsiTheme="majorHAnsi" w:cstheme="majorHAnsi"/>
          <w:b/>
          <w:sz w:val="22"/>
        </w:rPr>
        <w:t xml:space="preserve">of primary person responsible    </w:t>
      </w:r>
      <w:r w:rsidR="009F67E8">
        <w:rPr>
          <w:rFonts w:asciiTheme="majorHAnsi" w:hAnsiTheme="majorHAnsi" w:cstheme="majorHAnsi"/>
          <w:b/>
          <w:sz w:val="22"/>
        </w:rPr>
        <w:t xml:space="preserve">                           </w:t>
      </w:r>
      <w:r w:rsidR="00362369" w:rsidRPr="004B2F36">
        <w:rPr>
          <w:rFonts w:asciiTheme="majorHAnsi" w:hAnsiTheme="majorHAnsi" w:cstheme="majorHAnsi"/>
          <w:b/>
          <w:sz w:val="22"/>
        </w:rPr>
        <w:t xml:space="preserve"> </w:t>
      </w:r>
      <w:r w:rsidR="00F65CDA">
        <w:rPr>
          <w:rFonts w:asciiTheme="majorHAnsi" w:hAnsiTheme="majorHAnsi" w:cstheme="majorHAnsi"/>
          <w:b/>
          <w:sz w:val="22"/>
        </w:rPr>
        <w:t>S</w:t>
      </w:r>
      <w:r w:rsidRPr="004B2F36">
        <w:rPr>
          <w:rFonts w:asciiTheme="majorHAnsi" w:hAnsiTheme="majorHAnsi" w:cstheme="majorHAnsi"/>
          <w:b/>
          <w:sz w:val="22"/>
        </w:rPr>
        <w:t>ignature of Practice Man</w:t>
      </w:r>
      <w:r w:rsidR="00E03CB4">
        <w:rPr>
          <w:rFonts w:asciiTheme="majorHAnsi" w:hAnsiTheme="majorHAnsi" w:cstheme="majorHAnsi"/>
          <w:b/>
          <w:sz w:val="22"/>
        </w:rPr>
        <w:t>a</w:t>
      </w:r>
      <w:r w:rsidRPr="004B2F36">
        <w:rPr>
          <w:rFonts w:asciiTheme="majorHAnsi" w:hAnsiTheme="majorHAnsi" w:cstheme="majorHAnsi"/>
          <w:b/>
          <w:sz w:val="22"/>
        </w:rPr>
        <w:t>ger</w:t>
      </w:r>
    </w:p>
    <w:p w14:paraId="7DF0AB45" w14:textId="77777777" w:rsidR="00525850" w:rsidRPr="004B2F36" w:rsidRDefault="00362369" w:rsidP="004B2F36">
      <w:pPr>
        <w:spacing w:line="276" w:lineRule="auto"/>
        <w:rPr>
          <w:rFonts w:asciiTheme="majorHAnsi" w:hAnsiTheme="majorHAnsi" w:cstheme="majorHAnsi"/>
          <w:b/>
          <w:sz w:val="22"/>
        </w:rPr>
      </w:pPr>
      <w:r w:rsidRPr="004B2F36">
        <w:rPr>
          <w:rFonts w:asciiTheme="majorHAnsi" w:hAnsiTheme="majorHAnsi" w:cstheme="majorHAnsi"/>
          <w:b/>
          <w:sz w:val="22"/>
        </w:rPr>
        <w:t>for vaccine management</w:t>
      </w:r>
    </w:p>
    <w:p w14:paraId="14E75F58" w14:textId="77777777" w:rsidR="00525850" w:rsidRPr="004B2F36" w:rsidRDefault="00525850" w:rsidP="004B2F36">
      <w:pPr>
        <w:spacing w:line="276" w:lineRule="auto"/>
        <w:rPr>
          <w:rFonts w:asciiTheme="majorHAnsi" w:hAnsiTheme="majorHAnsi" w:cstheme="majorHAnsi"/>
          <w:b/>
          <w:sz w:val="22"/>
        </w:rPr>
      </w:pPr>
    </w:p>
    <w:p w14:paraId="0B416E64" w14:textId="77777777" w:rsidR="009F67E8" w:rsidRDefault="009F67E8" w:rsidP="004B2F36">
      <w:pPr>
        <w:spacing w:line="276" w:lineRule="auto"/>
        <w:rPr>
          <w:rFonts w:asciiTheme="majorHAnsi" w:hAnsiTheme="majorHAnsi" w:cstheme="majorHAnsi"/>
          <w:b/>
          <w:sz w:val="22"/>
        </w:rPr>
      </w:pPr>
    </w:p>
    <w:p w14:paraId="4705FECB" w14:textId="77777777" w:rsidR="00525850" w:rsidRPr="004B2F36" w:rsidRDefault="00525850" w:rsidP="004B2F36">
      <w:pPr>
        <w:spacing w:line="276" w:lineRule="auto"/>
        <w:rPr>
          <w:rFonts w:asciiTheme="majorHAnsi" w:hAnsiTheme="majorHAnsi" w:cstheme="majorHAnsi"/>
          <w:b/>
          <w:sz w:val="22"/>
        </w:rPr>
      </w:pPr>
      <w:r w:rsidRPr="004B2F36">
        <w:rPr>
          <w:rFonts w:asciiTheme="majorHAnsi" w:hAnsiTheme="majorHAnsi" w:cstheme="majorHAnsi"/>
          <w:b/>
          <w:sz w:val="22"/>
        </w:rPr>
        <w:lastRenderedPageBreak/>
        <w:t>Name of Practice Nurse:</w:t>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009F67E8">
        <w:rPr>
          <w:rFonts w:asciiTheme="majorHAnsi" w:hAnsiTheme="majorHAnsi" w:cstheme="majorHAnsi"/>
          <w:b/>
          <w:sz w:val="22"/>
        </w:rPr>
        <w:t xml:space="preserve">         </w:t>
      </w:r>
      <w:r w:rsidRPr="004B2F36">
        <w:rPr>
          <w:rFonts w:asciiTheme="majorHAnsi" w:hAnsiTheme="majorHAnsi" w:cstheme="majorHAnsi"/>
          <w:b/>
          <w:sz w:val="22"/>
        </w:rPr>
        <w:t>Name of Practice Manager:</w:t>
      </w:r>
    </w:p>
    <w:p w14:paraId="4C0C8152" w14:textId="77777777" w:rsidR="00525850" w:rsidRPr="004B2F36" w:rsidRDefault="00525850" w:rsidP="004B2F36">
      <w:pPr>
        <w:spacing w:line="276" w:lineRule="auto"/>
        <w:rPr>
          <w:rFonts w:asciiTheme="majorHAnsi" w:hAnsiTheme="majorHAnsi" w:cstheme="majorHAnsi"/>
          <w:b/>
          <w:sz w:val="22"/>
        </w:rPr>
      </w:pPr>
    </w:p>
    <w:p w14:paraId="16C9FCE2" w14:textId="77777777" w:rsidR="00525850" w:rsidRPr="004B2F36" w:rsidRDefault="00525850" w:rsidP="004B2F36">
      <w:pPr>
        <w:spacing w:line="276" w:lineRule="auto"/>
        <w:rPr>
          <w:rFonts w:asciiTheme="majorHAnsi" w:hAnsiTheme="majorHAnsi" w:cstheme="majorHAnsi"/>
          <w:b/>
          <w:sz w:val="22"/>
        </w:rPr>
      </w:pPr>
    </w:p>
    <w:p w14:paraId="704439C0" w14:textId="77777777" w:rsidR="00525850" w:rsidRPr="004B2F36" w:rsidRDefault="00525850" w:rsidP="004B2F36">
      <w:pPr>
        <w:spacing w:line="276" w:lineRule="auto"/>
        <w:rPr>
          <w:rFonts w:asciiTheme="majorHAnsi" w:hAnsiTheme="majorHAnsi" w:cstheme="majorHAnsi"/>
          <w:b/>
          <w:sz w:val="22"/>
        </w:rPr>
      </w:pPr>
      <w:r w:rsidRPr="004B2F36">
        <w:rPr>
          <w:rFonts w:asciiTheme="majorHAnsi" w:hAnsiTheme="majorHAnsi" w:cstheme="majorHAnsi"/>
          <w:b/>
          <w:sz w:val="22"/>
        </w:rPr>
        <w:t>Date:</w:t>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Pr="004B2F36">
        <w:rPr>
          <w:rFonts w:asciiTheme="majorHAnsi" w:hAnsiTheme="majorHAnsi" w:cstheme="majorHAnsi"/>
          <w:b/>
          <w:sz w:val="22"/>
        </w:rPr>
        <w:tab/>
      </w:r>
      <w:r w:rsidR="009F67E8">
        <w:rPr>
          <w:rFonts w:asciiTheme="majorHAnsi" w:hAnsiTheme="majorHAnsi" w:cstheme="majorHAnsi"/>
          <w:b/>
          <w:sz w:val="22"/>
        </w:rPr>
        <w:t xml:space="preserve">          </w:t>
      </w:r>
      <w:r w:rsidRPr="004B2F36">
        <w:rPr>
          <w:rFonts w:asciiTheme="majorHAnsi" w:hAnsiTheme="majorHAnsi" w:cstheme="majorHAnsi"/>
          <w:b/>
          <w:sz w:val="22"/>
        </w:rPr>
        <w:t>Date:</w:t>
      </w:r>
    </w:p>
    <w:p w14:paraId="14F745A7" w14:textId="77777777" w:rsidR="00187375" w:rsidRPr="004B2F36" w:rsidRDefault="00187375" w:rsidP="004B2F36">
      <w:pPr>
        <w:spacing w:line="276" w:lineRule="auto"/>
        <w:jc w:val="both"/>
        <w:rPr>
          <w:rFonts w:asciiTheme="majorHAnsi" w:hAnsiTheme="majorHAnsi" w:cstheme="majorHAnsi"/>
          <w:sz w:val="22"/>
        </w:rPr>
      </w:pPr>
    </w:p>
    <w:sectPr w:rsidR="00187375" w:rsidRPr="004B2F36" w:rsidSect="00A63FF9">
      <w:footerReference w:type="default" r:id="rId14"/>
      <w:headerReference w:type="first" r:id="rId15"/>
      <w:pgSz w:w="11906" w:h="16838" w:code="9"/>
      <w:pgMar w:top="1021" w:right="1021" w:bottom="851" w:left="680" w:header="56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481B" w14:textId="77777777" w:rsidR="00226F60" w:rsidRDefault="00226F60" w:rsidP="00185154">
      <w:r>
        <w:separator/>
      </w:r>
    </w:p>
    <w:p w14:paraId="46880927" w14:textId="77777777" w:rsidR="00226F60" w:rsidRDefault="00226F60"/>
  </w:endnote>
  <w:endnote w:type="continuationSeparator" w:id="0">
    <w:p w14:paraId="3D1400C5" w14:textId="77777777" w:rsidR="00226F60" w:rsidRDefault="00226F60" w:rsidP="00185154">
      <w:r>
        <w:continuationSeparator/>
      </w:r>
    </w:p>
    <w:p w14:paraId="436E63C0" w14:textId="77777777" w:rsidR="00226F60" w:rsidRDefault="00226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altName w:val="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7479"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8957"/>
      <w:gridCol w:w="1248"/>
    </w:tblGrid>
    <w:tr w:rsidR="002C051E" w:rsidRPr="00C206B6" w14:paraId="35B5AE79" w14:textId="77777777" w:rsidTr="009D2E3F">
      <w:tc>
        <w:tcPr>
          <w:tcW w:w="9214" w:type="dxa"/>
        </w:tcPr>
        <w:p w14:paraId="78343406" w14:textId="77777777" w:rsidR="002C051E" w:rsidRPr="00C206B6" w:rsidRDefault="002C051E" w:rsidP="00362369">
          <w:pPr>
            <w:pStyle w:val="Footer"/>
          </w:pPr>
        </w:p>
      </w:tc>
      <w:tc>
        <w:tcPr>
          <w:tcW w:w="1274" w:type="dxa"/>
          <w:vAlign w:val="bottom"/>
        </w:tcPr>
        <w:p w14:paraId="05BCC3F1" w14:textId="77777777" w:rsidR="002C051E" w:rsidRPr="00C206B6" w:rsidRDefault="002C051E" w:rsidP="002C051E">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150F21">
            <w:rPr>
              <w:noProof/>
            </w:rPr>
            <w:t>7</w:t>
          </w:r>
          <w:r w:rsidRPr="00C206B6">
            <w:fldChar w:fldCharType="end"/>
          </w:r>
          <w:r w:rsidRPr="00C206B6">
            <w:t xml:space="preserve"> of </w:t>
          </w:r>
          <w:fldSimple w:instr=" NUMPAGES  \* Arabic  \* MERGEFORMAT ">
            <w:r w:rsidR="00150F21">
              <w:rPr>
                <w:noProof/>
              </w:rPr>
              <w:t>7</w:t>
            </w:r>
          </w:fldSimple>
        </w:p>
      </w:tc>
    </w:tr>
  </w:tbl>
  <w:p w14:paraId="15F31B18" w14:textId="77777777" w:rsidR="002C051E" w:rsidRPr="00C206B6"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1853" w14:textId="77777777" w:rsidR="00226F60" w:rsidRDefault="00226F60" w:rsidP="00185154">
      <w:r>
        <w:separator/>
      </w:r>
    </w:p>
    <w:p w14:paraId="6AE3E31E" w14:textId="77777777" w:rsidR="00226F60" w:rsidRDefault="00226F60"/>
  </w:footnote>
  <w:footnote w:type="continuationSeparator" w:id="0">
    <w:p w14:paraId="11823881" w14:textId="77777777" w:rsidR="00226F60" w:rsidRDefault="00226F60" w:rsidP="00185154">
      <w:r>
        <w:continuationSeparator/>
      </w:r>
    </w:p>
    <w:p w14:paraId="4BBE61C3" w14:textId="77777777" w:rsidR="00226F60" w:rsidRDefault="00226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ED2D" w14:textId="77777777" w:rsidR="00673B79" w:rsidRDefault="00673B79" w:rsidP="00673B79"/>
  <w:p w14:paraId="76A5A725" w14:textId="77777777" w:rsidR="00673B79" w:rsidRDefault="00673B79" w:rsidP="00673B79">
    <w:pPr>
      <w:spacing w:after="20"/>
    </w:pPr>
  </w:p>
  <w:p w14:paraId="4C0A2170" w14:textId="77777777" w:rsidR="000B3E5D" w:rsidRDefault="00226F60" w:rsidP="00CE617A">
    <w:pPr>
      <w:pStyle w:val="CoverDetails"/>
    </w:pPr>
    <w:sdt>
      <w:sdtPr>
        <w:alias w:val="Facility/Service/Clinical Stream name"/>
        <w:tag w:val=""/>
        <w:id w:val="1911891696"/>
        <w:dataBinding w:prefixMappings="xmlns:ns0='http://purl.org/dc/elements/1.1/' xmlns:ns1='http://schemas.openxmlformats.org/package/2006/metadata/core-properties' " w:xpath="/ns1:coreProperties[1]/ns1:keywords[1]" w:storeItemID="{6C3C8BC8-F283-45AE-878A-BAB7291924A1}"/>
        <w:text/>
      </w:sdtPr>
      <w:sdtEndPr/>
      <w:sdtContent>
        <w:r w:rsidR="00525850">
          <w:t>Metro North Public Health Unit</w:t>
        </w:r>
      </w:sdtContent>
    </w:sdt>
  </w:p>
  <w:p w14:paraId="3BB1AE37" w14:textId="77777777" w:rsidR="00673B79" w:rsidRDefault="00673B79" w:rsidP="00673B79"/>
  <w:p w14:paraId="2A75365E" w14:textId="77777777" w:rsidR="00673B79" w:rsidRPr="00673B79" w:rsidRDefault="00673B79" w:rsidP="00673B79">
    <w:r w:rsidRPr="00CE617A">
      <w:rPr>
        <w:noProof/>
        <w:lang w:eastAsia="en-AU"/>
      </w:rPr>
      <w:drawing>
        <wp:anchor distT="0" distB="0" distL="114300" distR="114300" simplePos="0" relativeHeight="251657216" behindDoc="1" locked="0" layoutInCell="1" allowOverlap="1" wp14:anchorId="538B815B" wp14:editId="29EE70E7">
          <wp:simplePos x="0" y="0"/>
          <wp:positionH relativeFrom="page">
            <wp:posOffset>0</wp:posOffset>
          </wp:positionH>
          <wp:positionV relativeFrom="page">
            <wp:posOffset>0</wp:posOffset>
          </wp:positionV>
          <wp:extent cx="7556500" cy="609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01.png"/>
                  <pic:cNvPicPr/>
                </pic:nvPicPr>
                <pic:blipFill rotWithShape="1">
                  <a:blip r:embed="rId1">
                    <a:extLst>
                      <a:ext uri="{28A0092B-C50C-407E-A947-70E740481C1C}">
                        <a14:useLocalDpi xmlns:a14="http://schemas.microsoft.com/office/drawing/2010/main" val="0"/>
                      </a:ext>
                    </a:extLst>
                  </a:blip>
                  <a:srcRect b="35091"/>
                  <a:stretch/>
                </pic:blipFill>
                <pic:spPr bwMode="auto">
                  <a:xfrm>
                    <a:off x="0" y="0"/>
                    <a:ext cx="75565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81F4402"/>
    <w:multiLevelType w:val="hybridMultilevel"/>
    <w:tmpl w:val="70364342"/>
    <w:lvl w:ilvl="0" w:tplc="92625F3C">
      <w:start w:val="1"/>
      <w:numFmt w:val="bullet"/>
      <w:lvlText w:val=""/>
      <w:lvlJc w:val="left"/>
      <w:pPr>
        <w:ind w:left="720" w:hanging="360"/>
      </w:pPr>
      <w:rPr>
        <w:rFonts w:ascii="Wingdings" w:hAnsi="Wingdings"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F1DE9"/>
    <w:multiLevelType w:val="hybridMultilevel"/>
    <w:tmpl w:val="70CE06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CA6744A"/>
    <w:multiLevelType w:val="hybridMultilevel"/>
    <w:tmpl w:val="1C1488F8"/>
    <w:lvl w:ilvl="0" w:tplc="92625F3C">
      <w:start w:val="1"/>
      <w:numFmt w:val="bullet"/>
      <w:lvlText w:val=""/>
      <w:lvlJc w:val="left"/>
      <w:pPr>
        <w:tabs>
          <w:tab w:val="num" w:pos="720"/>
        </w:tabs>
        <w:ind w:left="720" w:hanging="360"/>
      </w:pPr>
      <w:rPr>
        <w:rFonts w:ascii="Wingdings" w:hAnsi="Wingdings" w:hint="default"/>
        <w:sz w:val="22"/>
        <w:szCs w:val="22"/>
      </w:rPr>
    </w:lvl>
    <w:lvl w:ilvl="1" w:tplc="F656FE28">
      <w:start w:val="1"/>
      <w:numFmt w:val="bullet"/>
      <w:lvlText w:val=""/>
      <w:lvlJc w:val="left"/>
      <w:pPr>
        <w:tabs>
          <w:tab w:val="num" w:pos="720"/>
        </w:tabs>
        <w:ind w:left="720" w:hanging="360"/>
      </w:pPr>
      <w:rPr>
        <w:rFonts w:ascii="Wingdings" w:hAnsi="Wingdings" w:hint="default"/>
        <w:sz w:val="24"/>
        <w:szCs w:val="24"/>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3A12D98"/>
    <w:multiLevelType w:val="hybridMultilevel"/>
    <w:tmpl w:val="C18CD2F6"/>
    <w:lvl w:ilvl="0" w:tplc="92625F3C">
      <w:start w:val="1"/>
      <w:numFmt w:val="bullet"/>
      <w:lvlText w:val=""/>
      <w:lvlJc w:val="left"/>
      <w:pPr>
        <w:ind w:left="1080" w:hanging="360"/>
      </w:pPr>
      <w:rPr>
        <w:rFonts w:ascii="Wingdings" w:hAnsi="Wingdings" w:hint="default"/>
        <w:sz w:val="22"/>
        <w:szCs w:val="22"/>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2520" w:hanging="360"/>
      </w:pPr>
      <w:rPr>
        <w:rFonts w:ascii="Symbol" w:hAnsi="Symbol"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DB4D16"/>
    <w:multiLevelType w:val="hybridMultilevel"/>
    <w:tmpl w:val="2E7C9DCC"/>
    <w:lvl w:ilvl="0" w:tplc="92625F3C">
      <w:start w:val="1"/>
      <w:numFmt w:val="bullet"/>
      <w:lvlText w:val=""/>
      <w:lvlJc w:val="left"/>
      <w:pPr>
        <w:ind w:left="1080" w:hanging="360"/>
      </w:pPr>
      <w:rPr>
        <w:rFonts w:ascii="Wingdings" w:hAnsi="Wingdings" w:hint="default"/>
        <w:sz w:val="22"/>
        <w:szCs w:val="22"/>
      </w:rPr>
    </w:lvl>
    <w:lvl w:ilvl="1" w:tplc="AFC0F0A0">
      <w:numFmt w:val="bullet"/>
      <w:lvlText w:val="-"/>
      <w:lvlJc w:val="left"/>
      <w:pPr>
        <w:ind w:left="1800" w:hanging="360"/>
      </w:pPr>
      <w:rPr>
        <w:rFonts w:ascii="Times New Roman" w:eastAsia="Times New Roman" w:hAnsi="Times New Roman" w:hint="default"/>
      </w:rPr>
    </w:lvl>
    <w:lvl w:ilvl="2" w:tplc="AFC0F0A0">
      <w:numFmt w:val="bullet"/>
      <w:lvlText w:val="-"/>
      <w:lvlJc w:val="left"/>
      <w:pPr>
        <w:ind w:left="2520" w:hanging="360"/>
      </w:pPr>
      <w:rPr>
        <w:rFonts w:ascii="Times New Roman" w:eastAsia="Times New Roman" w:hAnsi="Times New Roman"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B25135"/>
    <w:multiLevelType w:val="hybridMultilevel"/>
    <w:tmpl w:val="439070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528DD"/>
    <w:multiLevelType w:val="hybridMultilevel"/>
    <w:tmpl w:val="CFA81986"/>
    <w:lvl w:ilvl="0" w:tplc="0C090005">
      <w:start w:val="1"/>
      <w:numFmt w:val="bullet"/>
      <w:lvlText w:val=""/>
      <w:lvlJc w:val="left"/>
      <w:pPr>
        <w:tabs>
          <w:tab w:val="num" w:pos="720"/>
        </w:tabs>
        <w:ind w:left="720" w:hanging="360"/>
      </w:pPr>
      <w:rPr>
        <w:rFonts w:ascii="Wingdings" w:hAnsi="Wingdings" w:hint="default"/>
        <w:sz w:val="22"/>
        <w:szCs w:val="22"/>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431320"/>
    <w:multiLevelType w:val="hybridMultilevel"/>
    <w:tmpl w:val="F4B8E5BC"/>
    <w:lvl w:ilvl="0" w:tplc="92625F3C">
      <w:start w:val="1"/>
      <w:numFmt w:val="bullet"/>
      <w:lvlText w:val=""/>
      <w:lvlJc w:val="left"/>
      <w:pPr>
        <w:ind w:left="2160" w:hanging="360"/>
      </w:pPr>
      <w:rPr>
        <w:rFonts w:ascii="Wingdings" w:hAnsi="Wingdings" w:hint="default"/>
        <w:sz w:val="22"/>
        <w:szCs w:val="22"/>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B5E1C08"/>
    <w:multiLevelType w:val="hybridMultilevel"/>
    <w:tmpl w:val="31F61A0A"/>
    <w:lvl w:ilvl="0" w:tplc="92625F3C">
      <w:start w:val="1"/>
      <w:numFmt w:val="bullet"/>
      <w:lvlText w:val=""/>
      <w:lvlJc w:val="left"/>
      <w:pPr>
        <w:ind w:left="723" w:hanging="360"/>
      </w:pPr>
      <w:rPr>
        <w:rFonts w:ascii="Wingdings" w:hAnsi="Wingdings" w:hint="default"/>
        <w:sz w:val="22"/>
        <w:szCs w:val="22"/>
      </w:rPr>
    </w:lvl>
    <w:lvl w:ilvl="1" w:tplc="0C090003">
      <w:start w:val="1"/>
      <w:numFmt w:val="bullet"/>
      <w:lvlText w:val="o"/>
      <w:lvlJc w:val="left"/>
      <w:pPr>
        <w:ind w:left="1443" w:hanging="360"/>
      </w:pPr>
      <w:rPr>
        <w:rFonts w:ascii="Courier New" w:hAnsi="Courier New" w:cs="Courier New" w:hint="default"/>
      </w:rPr>
    </w:lvl>
    <w:lvl w:ilvl="2" w:tplc="0C090005">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3" w15:restartNumberingAfterBreak="0">
    <w:nsid w:val="26EA1BB9"/>
    <w:multiLevelType w:val="hybridMultilevel"/>
    <w:tmpl w:val="A13ADC94"/>
    <w:lvl w:ilvl="0" w:tplc="92625F3C">
      <w:start w:val="1"/>
      <w:numFmt w:val="bullet"/>
      <w:lvlText w:val=""/>
      <w:lvlJc w:val="left"/>
      <w:pPr>
        <w:tabs>
          <w:tab w:val="num" w:pos="1080"/>
        </w:tabs>
        <w:ind w:left="1080" w:hanging="360"/>
      </w:pPr>
      <w:rPr>
        <w:rFonts w:ascii="Wingdings" w:hAnsi="Wingdings" w:hint="default"/>
        <w:sz w:val="22"/>
        <w:szCs w:val="22"/>
      </w:rPr>
    </w:lvl>
    <w:lvl w:ilvl="1" w:tplc="0C090003">
      <w:start w:val="1"/>
      <w:numFmt w:val="bullet"/>
      <w:lvlText w:val="o"/>
      <w:lvlJc w:val="left"/>
      <w:pPr>
        <w:tabs>
          <w:tab w:val="num" w:pos="1167"/>
        </w:tabs>
        <w:ind w:left="1167" w:hanging="360"/>
      </w:pPr>
      <w:rPr>
        <w:rFonts w:ascii="Courier New" w:hAnsi="Courier New" w:cs="Courier New" w:hint="default"/>
      </w:rPr>
    </w:lvl>
    <w:lvl w:ilvl="2" w:tplc="0C090005" w:tentative="1">
      <w:start w:val="1"/>
      <w:numFmt w:val="bullet"/>
      <w:lvlText w:val=""/>
      <w:lvlJc w:val="left"/>
      <w:pPr>
        <w:tabs>
          <w:tab w:val="num" w:pos="1887"/>
        </w:tabs>
        <w:ind w:left="1887" w:hanging="360"/>
      </w:pPr>
      <w:rPr>
        <w:rFonts w:ascii="Wingdings" w:hAnsi="Wingdings" w:hint="default"/>
      </w:rPr>
    </w:lvl>
    <w:lvl w:ilvl="3" w:tplc="0C090001" w:tentative="1">
      <w:start w:val="1"/>
      <w:numFmt w:val="bullet"/>
      <w:lvlText w:val=""/>
      <w:lvlJc w:val="left"/>
      <w:pPr>
        <w:tabs>
          <w:tab w:val="num" w:pos="2607"/>
        </w:tabs>
        <w:ind w:left="2607" w:hanging="360"/>
      </w:pPr>
      <w:rPr>
        <w:rFonts w:ascii="Symbol" w:hAnsi="Symbol" w:hint="default"/>
      </w:rPr>
    </w:lvl>
    <w:lvl w:ilvl="4" w:tplc="0C090003" w:tentative="1">
      <w:start w:val="1"/>
      <w:numFmt w:val="bullet"/>
      <w:lvlText w:val="o"/>
      <w:lvlJc w:val="left"/>
      <w:pPr>
        <w:tabs>
          <w:tab w:val="num" w:pos="3327"/>
        </w:tabs>
        <w:ind w:left="3327" w:hanging="360"/>
      </w:pPr>
      <w:rPr>
        <w:rFonts w:ascii="Courier New" w:hAnsi="Courier New" w:cs="Courier New" w:hint="default"/>
      </w:rPr>
    </w:lvl>
    <w:lvl w:ilvl="5" w:tplc="0C090005" w:tentative="1">
      <w:start w:val="1"/>
      <w:numFmt w:val="bullet"/>
      <w:lvlText w:val=""/>
      <w:lvlJc w:val="left"/>
      <w:pPr>
        <w:tabs>
          <w:tab w:val="num" w:pos="4047"/>
        </w:tabs>
        <w:ind w:left="4047" w:hanging="360"/>
      </w:pPr>
      <w:rPr>
        <w:rFonts w:ascii="Wingdings" w:hAnsi="Wingdings" w:hint="default"/>
      </w:rPr>
    </w:lvl>
    <w:lvl w:ilvl="6" w:tplc="0C090001" w:tentative="1">
      <w:start w:val="1"/>
      <w:numFmt w:val="bullet"/>
      <w:lvlText w:val=""/>
      <w:lvlJc w:val="left"/>
      <w:pPr>
        <w:tabs>
          <w:tab w:val="num" w:pos="4767"/>
        </w:tabs>
        <w:ind w:left="4767" w:hanging="360"/>
      </w:pPr>
      <w:rPr>
        <w:rFonts w:ascii="Symbol" w:hAnsi="Symbol" w:hint="default"/>
      </w:rPr>
    </w:lvl>
    <w:lvl w:ilvl="7" w:tplc="0C090003" w:tentative="1">
      <w:start w:val="1"/>
      <w:numFmt w:val="bullet"/>
      <w:lvlText w:val="o"/>
      <w:lvlJc w:val="left"/>
      <w:pPr>
        <w:tabs>
          <w:tab w:val="num" w:pos="5487"/>
        </w:tabs>
        <w:ind w:left="5487" w:hanging="360"/>
      </w:pPr>
      <w:rPr>
        <w:rFonts w:ascii="Courier New" w:hAnsi="Courier New" w:cs="Courier New" w:hint="default"/>
      </w:rPr>
    </w:lvl>
    <w:lvl w:ilvl="8" w:tplc="0C090005" w:tentative="1">
      <w:start w:val="1"/>
      <w:numFmt w:val="bullet"/>
      <w:lvlText w:val=""/>
      <w:lvlJc w:val="left"/>
      <w:pPr>
        <w:tabs>
          <w:tab w:val="num" w:pos="6207"/>
        </w:tabs>
        <w:ind w:left="6207" w:hanging="360"/>
      </w:pPr>
      <w:rPr>
        <w:rFonts w:ascii="Wingdings" w:hAnsi="Wingdings" w:hint="default"/>
      </w:rPr>
    </w:lvl>
  </w:abstractNum>
  <w:abstractNum w:abstractNumId="14" w15:restartNumberingAfterBreak="0">
    <w:nsid w:val="2AEE18DD"/>
    <w:multiLevelType w:val="multilevel"/>
    <w:tmpl w:val="9D625AA6"/>
    <w:numStyleLink w:val="ListNumberedHeadings"/>
  </w:abstractNum>
  <w:abstractNum w:abstractNumId="15" w15:restartNumberingAfterBreak="0">
    <w:nsid w:val="2BB56D3B"/>
    <w:multiLevelType w:val="hybridMultilevel"/>
    <w:tmpl w:val="8A1A8272"/>
    <w:lvl w:ilvl="0" w:tplc="0C090001">
      <w:start w:val="1"/>
      <w:numFmt w:val="bullet"/>
      <w:lvlText w:val=""/>
      <w:lvlJc w:val="left"/>
      <w:pPr>
        <w:tabs>
          <w:tab w:val="num" w:pos="1800"/>
        </w:tabs>
        <w:ind w:left="1800" w:hanging="360"/>
      </w:pPr>
      <w:rPr>
        <w:rFonts w:ascii="Symbol" w:hAnsi="Symbol" w:hint="default"/>
        <w:sz w:val="22"/>
        <w:szCs w:val="22"/>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1D5276"/>
    <w:multiLevelType w:val="hybridMultilevel"/>
    <w:tmpl w:val="9E0E0C86"/>
    <w:lvl w:ilvl="0" w:tplc="92625F3C">
      <w:start w:val="1"/>
      <w:numFmt w:val="bullet"/>
      <w:lvlText w:val=""/>
      <w:lvlJc w:val="left"/>
      <w:pPr>
        <w:ind w:left="1080" w:hanging="360"/>
      </w:pPr>
      <w:rPr>
        <w:rFonts w:ascii="Wingdings" w:hAnsi="Wingdings"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9C424D"/>
    <w:multiLevelType w:val="hybridMultilevel"/>
    <w:tmpl w:val="6F1AAF26"/>
    <w:lvl w:ilvl="0" w:tplc="0C090005">
      <w:start w:val="1"/>
      <w:numFmt w:val="bullet"/>
      <w:lvlText w:val=""/>
      <w:lvlJc w:val="left"/>
      <w:pPr>
        <w:tabs>
          <w:tab w:val="num" w:pos="720"/>
        </w:tabs>
        <w:ind w:left="720" w:hanging="360"/>
      </w:pPr>
      <w:rPr>
        <w:rFonts w:ascii="Wingdings" w:hAnsi="Wingdings" w:hint="default"/>
        <w:sz w:val="22"/>
        <w:szCs w:val="22"/>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1E66EF2"/>
    <w:multiLevelType w:val="hybridMultilevel"/>
    <w:tmpl w:val="0F3CAE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20" w15:restartNumberingAfterBreak="0">
    <w:nsid w:val="393D1306"/>
    <w:multiLevelType w:val="hybridMultilevel"/>
    <w:tmpl w:val="02446AF0"/>
    <w:lvl w:ilvl="0" w:tplc="92625F3C">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4E36D1"/>
    <w:multiLevelType w:val="hybridMultilevel"/>
    <w:tmpl w:val="610C912E"/>
    <w:lvl w:ilvl="0" w:tplc="92625F3C">
      <w:start w:val="1"/>
      <w:numFmt w:val="bullet"/>
      <w:lvlText w:val=""/>
      <w:lvlJc w:val="left"/>
      <w:pPr>
        <w:tabs>
          <w:tab w:val="num" w:pos="1080"/>
        </w:tabs>
        <w:ind w:left="1080" w:hanging="360"/>
      </w:pPr>
      <w:rPr>
        <w:rFonts w:ascii="Wingdings" w:hAnsi="Wingdings" w:hint="default"/>
        <w:sz w:val="22"/>
        <w:szCs w:val="22"/>
      </w:rPr>
    </w:lvl>
    <w:lvl w:ilvl="1" w:tplc="92625F3C">
      <w:start w:val="1"/>
      <w:numFmt w:val="bullet"/>
      <w:lvlText w:val=""/>
      <w:lvlJc w:val="left"/>
      <w:pPr>
        <w:tabs>
          <w:tab w:val="num" w:pos="1080"/>
        </w:tabs>
        <w:ind w:left="1080" w:hanging="360"/>
      </w:pPr>
      <w:rPr>
        <w:rFonts w:ascii="Wingdings" w:hAnsi="Wingdings" w:hint="default"/>
        <w:sz w:val="22"/>
        <w:szCs w:val="22"/>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3" w15:restartNumberingAfterBreak="0">
    <w:nsid w:val="45866B29"/>
    <w:multiLevelType w:val="hybridMultilevel"/>
    <w:tmpl w:val="09D8DE24"/>
    <w:lvl w:ilvl="0" w:tplc="087E28EC">
      <w:start w:val="1"/>
      <w:numFmt w:val="bullet"/>
      <w:lvlText w:val=""/>
      <w:lvlJc w:val="left"/>
      <w:pPr>
        <w:tabs>
          <w:tab w:val="num" w:pos="1440"/>
        </w:tabs>
        <w:ind w:left="1440" w:hanging="360"/>
      </w:pPr>
      <w:rPr>
        <w:rFonts w:ascii="Symbol" w:hAnsi="Symbol" w:hint="default"/>
        <w:sz w:val="24"/>
      </w:rPr>
    </w:lvl>
    <w:lvl w:ilvl="1" w:tplc="087E28EC">
      <w:start w:val="1"/>
      <w:numFmt w:val="bullet"/>
      <w:lvlText w:val=""/>
      <w:lvlJc w:val="left"/>
      <w:pPr>
        <w:tabs>
          <w:tab w:val="num" w:pos="1440"/>
        </w:tabs>
        <w:ind w:left="1440" w:hanging="360"/>
      </w:pPr>
      <w:rPr>
        <w:rFonts w:ascii="Symbol" w:hAnsi="Symbol" w:hint="default"/>
        <w:sz w:val="24"/>
      </w:rPr>
    </w:lvl>
    <w:lvl w:ilvl="2" w:tplc="92625F3C">
      <w:start w:val="1"/>
      <w:numFmt w:val="bullet"/>
      <w:lvlText w:val=""/>
      <w:lvlJc w:val="left"/>
      <w:pPr>
        <w:tabs>
          <w:tab w:val="num" w:pos="2160"/>
        </w:tabs>
        <w:ind w:left="2160" w:hanging="360"/>
      </w:pPr>
      <w:rPr>
        <w:rFonts w:ascii="Wingdings" w:hAnsi="Wingdings" w:hint="default"/>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8B21A0"/>
    <w:multiLevelType w:val="hybridMultilevel"/>
    <w:tmpl w:val="62DC2FD8"/>
    <w:lvl w:ilvl="0" w:tplc="0C090005">
      <w:start w:val="1"/>
      <w:numFmt w:val="bullet"/>
      <w:lvlText w:val=""/>
      <w:lvlJc w:val="left"/>
      <w:pPr>
        <w:ind w:left="1494" w:hanging="360"/>
      </w:pPr>
      <w:rPr>
        <w:rFonts w:ascii="Wingdings" w:hAnsi="Wingdings" w:hint="default"/>
        <w:sz w:val="22"/>
        <w:szCs w:val="22"/>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15:restartNumberingAfterBreak="0">
    <w:nsid w:val="503F3477"/>
    <w:multiLevelType w:val="hybridMultilevel"/>
    <w:tmpl w:val="E5AEF428"/>
    <w:lvl w:ilvl="0" w:tplc="92625F3C">
      <w:start w:val="1"/>
      <w:numFmt w:val="bullet"/>
      <w:lvlText w:val=""/>
      <w:lvlJc w:val="left"/>
      <w:pPr>
        <w:ind w:left="720" w:hanging="360"/>
      </w:pPr>
      <w:rPr>
        <w:rFonts w:ascii="Wingdings" w:hAnsi="Wingding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3A7BC5"/>
    <w:multiLevelType w:val="hybridMultilevel"/>
    <w:tmpl w:val="322661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7E0A3E"/>
    <w:multiLevelType w:val="hybridMultilevel"/>
    <w:tmpl w:val="856AC280"/>
    <w:lvl w:ilvl="0" w:tplc="92625F3C">
      <w:start w:val="1"/>
      <w:numFmt w:val="bullet"/>
      <w:lvlText w:val=""/>
      <w:lvlJc w:val="left"/>
      <w:pPr>
        <w:tabs>
          <w:tab w:val="num" w:pos="1080"/>
        </w:tabs>
        <w:ind w:left="1080" w:hanging="360"/>
      </w:pPr>
      <w:rPr>
        <w:rFonts w:ascii="Wingdings" w:hAnsi="Wingdings" w:hint="default"/>
        <w:sz w:val="22"/>
        <w:szCs w:val="22"/>
      </w:rPr>
    </w:lvl>
    <w:lvl w:ilvl="1" w:tplc="92625F3C">
      <w:start w:val="1"/>
      <w:numFmt w:val="bullet"/>
      <w:lvlText w:val=""/>
      <w:lvlJc w:val="left"/>
      <w:pPr>
        <w:tabs>
          <w:tab w:val="num" w:pos="1080"/>
        </w:tabs>
        <w:ind w:left="1080" w:hanging="360"/>
      </w:pPr>
      <w:rPr>
        <w:rFonts w:ascii="Wingdings" w:hAnsi="Wingdings" w:hint="default"/>
        <w:sz w:val="22"/>
        <w:szCs w:val="22"/>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3B844E5"/>
    <w:multiLevelType w:val="hybridMultilevel"/>
    <w:tmpl w:val="896ECCD8"/>
    <w:lvl w:ilvl="0" w:tplc="92625F3C">
      <w:start w:val="1"/>
      <w:numFmt w:val="bullet"/>
      <w:lvlText w:val=""/>
      <w:lvlJc w:val="left"/>
      <w:pPr>
        <w:tabs>
          <w:tab w:val="num" w:pos="1800"/>
        </w:tabs>
        <w:ind w:left="1800" w:hanging="360"/>
      </w:pPr>
      <w:rPr>
        <w:rFonts w:ascii="Wingdings" w:hAnsi="Wingdings" w:hint="default"/>
        <w:sz w:val="22"/>
        <w:szCs w:val="22"/>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B70500"/>
    <w:multiLevelType w:val="hybridMultilevel"/>
    <w:tmpl w:val="E2AA4768"/>
    <w:lvl w:ilvl="0" w:tplc="92625F3C">
      <w:start w:val="1"/>
      <w:numFmt w:val="bullet"/>
      <w:lvlText w:val=""/>
      <w:lvlJc w:val="left"/>
      <w:pPr>
        <w:ind w:left="1080" w:hanging="360"/>
      </w:pPr>
      <w:rPr>
        <w:rFonts w:ascii="Wingdings" w:hAnsi="Wingding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2296C21"/>
    <w:multiLevelType w:val="hybridMultilevel"/>
    <w:tmpl w:val="8E024B70"/>
    <w:lvl w:ilvl="0" w:tplc="92625F3C">
      <w:start w:val="1"/>
      <w:numFmt w:val="bullet"/>
      <w:lvlText w:val=""/>
      <w:lvlJc w:val="left"/>
      <w:pPr>
        <w:ind w:left="720" w:hanging="360"/>
      </w:pPr>
      <w:rPr>
        <w:rFonts w:ascii="Wingdings" w:hAnsi="Wingdings"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46109"/>
    <w:multiLevelType w:val="multilevel"/>
    <w:tmpl w:val="B05AE864"/>
    <w:numStyleLink w:val="ListTableBullet"/>
  </w:abstractNum>
  <w:abstractNum w:abstractNumId="33" w15:restartNumberingAfterBreak="0">
    <w:nsid w:val="745078D0"/>
    <w:multiLevelType w:val="hybridMultilevel"/>
    <w:tmpl w:val="4D54E016"/>
    <w:lvl w:ilvl="0" w:tplc="0C090005">
      <w:start w:val="1"/>
      <w:numFmt w:val="bullet"/>
      <w:lvlText w:val=""/>
      <w:lvlJc w:val="left"/>
      <w:pPr>
        <w:tabs>
          <w:tab w:val="num" w:pos="720"/>
        </w:tabs>
        <w:ind w:left="720" w:hanging="360"/>
      </w:pPr>
      <w:rPr>
        <w:rFonts w:ascii="Wingdings" w:hAnsi="Wingdings" w:hint="default"/>
        <w:sz w:val="22"/>
        <w:szCs w:val="22"/>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4AD4F51"/>
    <w:multiLevelType w:val="hybridMultilevel"/>
    <w:tmpl w:val="5C6C2070"/>
    <w:lvl w:ilvl="0" w:tplc="92625F3C">
      <w:start w:val="1"/>
      <w:numFmt w:val="bullet"/>
      <w:lvlText w:val=""/>
      <w:lvlJc w:val="left"/>
      <w:pPr>
        <w:tabs>
          <w:tab w:val="num" w:pos="720"/>
        </w:tabs>
        <w:ind w:left="720" w:hanging="360"/>
      </w:pPr>
      <w:rPr>
        <w:rFonts w:ascii="Wingdings" w:hAnsi="Wingdings" w:hint="default"/>
        <w:sz w:val="22"/>
        <w:szCs w:val="22"/>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87E28EC">
      <w:start w:val="1"/>
      <w:numFmt w:val="bullet"/>
      <w:lvlText w:val=""/>
      <w:lvlJc w:val="left"/>
      <w:pPr>
        <w:tabs>
          <w:tab w:val="num" w:pos="2160"/>
        </w:tabs>
        <w:ind w:left="2160" w:hanging="360"/>
      </w:pPr>
      <w:rPr>
        <w:rFonts w:ascii="Symbol" w:hAnsi="Symbol" w:hint="default"/>
        <w:sz w:val="24"/>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68C20EB"/>
    <w:multiLevelType w:val="hybridMultilevel"/>
    <w:tmpl w:val="1D325E0E"/>
    <w:lvl w:ilvl="0" w:tplc="92625F3C">
      <w:start w:val="1"/>
      <w:numFmt w:val="bullet"/>
      <w:lvlText w:val=""/>
      <w:lvlJc w:val="left"/>
      <w:pPr>
        <w:tabs>
          <w:tab w:val="num" w:pos="720"/>
        </w:tabs>
        <w:ind w:left="720" w:hanging="360"/>
      </w:pPr>
      <w:rPr>
        <w:rFonts w:ascii="Wingdings" w:hAnsi="Wingdings" w:hint="default"/>
        <w:sz w:val="22"/>
        <w:szCs w:val="22"/>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AFA1D76"/>
    <w:multiLevelType w:val="hybridMultilevel"/>
    <w:tmpl w:val="FB56AF32"/>
    <w:lvl w:ilvl="0" w:tplc="92625F3C">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87691"/>
    <w:multiLevelType w:val="multilevel"/>
    <w:tmpl w:val="FD08A010"/>
    <w:numStyleLink w:val="ListTableNumber"/>
  </w:abstractNum>
  <w:abstractNum w:abstractNumId="3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9" w15:restartNumberingAfterBreak="0">
    <w:nsid w:val="7FE138BD"/>
    <w:multiLevelType w:val="hybridMultilevel"/>
    <w:tmpl w:val="E7100AB4"/>
    <w:lvl w:ilvl="0" w:tplc="92625F3C">
      <w:start w:val="1"/>
      <w:numFmt w:val="bullet"/>
      <w:lvlText w:val=""/>
      <w:lvlJc w:val="left"/>
      <w:pPr>
        <w:ind w:left="1080" w:hanging="360"/>
      </w:pPr>
      <w:rPr>
        <w:rFonts w:ascii="Wingdings" w:hAnsi="Wingdings" w:hint="default"/>
        <w:sz w:val="22"/>
        <w:szCs w:val="22"/>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8"/>
  </w:num>
  <w:num w:numId="2">
    <w:abstractNumId w:val="22"/>
  </w:num>
  <w:num w:numId="3">
    <w:abstractNumId w:val="5"/>
  </w:num>
  <w:num w:numId="4">
    <w:abstractNumId w:val="28"/>
  </w:num>
  <w:num w:numId="5">
    <w:abstractNumId w:val="14"/>
  </w:num>
  <w:num w:numId="6">
    <w:abstractNumId w:val="1"/>
  </w:num>
  <w:num w:numId="7">
    <w:abstractNumId w:val="19"/>
  </w:num>
  <w:num w:numId="8">
    <w:abstractNumId w:val="12"/>
  </w:num>
  <w:num w:numId="9">
    <w:abstractNumId w:val="0"/>
  </w:num>
  <w:num w:numId="10">
    <w:abstractNumId w:val="32"/>
  </w:num>
  <w:num w:numId="11">
    <w:abstractNumId w:val="37"/>
  </w:num>
  <w:num w:numId="12">
    <w:abstractNumId w:val="23"/>
  </w:num>
  <w:num w:numId="13">
    <w:abstractNumId w:val="10"/>
  </w:num>
  <w:num w:numId="14">
    <w:abstractNumId w:val="36"/>
  </w:num>
  <w:num w:numId="15">
    <w:abstractNumId w:val="31"/>
  </w:num>
  <w:num w:numId="16">
    <w:abstractNumId w:val="11"/>
  </w:num>
  <w:num w:numId="17">
    <w:abstractNumId w:val="13"/>
  </w:num>
  <w:num w:numId="18">
    <w:abstractNumId w:val="29"/>
  </w:num>
  <w:num w:numId="19">
    <w:abstractNumId w:val="27"/>
  </w:num>
  <w:num w:numId="20">
    <w:abstractNumId w:val="16"/>
  </w:num>
  <w:num w:numId="21">
    <w:abstractNumId w:val="30"/>
  </w:num>
  <w:num w:numId="22">
    <w:abstractNumId w:val="35"/>
  </w:num>
  <w:num w:numId="23">
    <w:abstractNumId w:val="25"/>
  </w:num>
  <w:num w:numId="24">
    <w:abstractNumId w:val="21"/>
  </w:num>
  <w:num w:numId="25">
    <w:abstractNumId w:val="34"/>
  </w:num>
  <w:num w:numId="26">
    <w:abstractNumId w:val="4"/>
  </w:num>
  <w:num w:numId="27">
    <w:abstractNumId w:val="6"/>
  </w:num>
  <w:num w:numId="28">
    <w:abstractNumId w:val="3"/>
  </w:num>
  <w:num w:numId="29">
    <w:abstractNumId w:val="39"/>
  </w:num>
  <w:num w:numId="30">
    <w:abstractNumId w:val="2"/>
  </w:num>
  <w:num w:numId="31">
    <w:abstractNumId w:val="20"/>
  </w:num>
  <w:num w:numId="32">
    <w:abstractNumId w:val="15"/>
  </w:num>
  <w:num w:numId="33">
    <w:abstractNumId w:val="9"/>
  </w:num>
  <w:num w:numId="34">
    <w:abstractNumId w:val="33"/>
  </w:num>
  <w:num w:numId="35">
    <w:abstractNumId w:val="17"/>
  </w:num>
  <w:num w:numId="36">
    <w:abstractNumId w:val="26"/>
  </w:num>
  <w:num w:numId="37">
    <w:abstractNumId w:val="8"/>
  </w:num>
  <w:num w:numId="38">
    <w:abstractNumId w:val="18"/>
  </w:num>
  <w:num w:numId="39">
    <w:abstractNumId w:val="7"/>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efaultTableStyle w:val="GreyLin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C"/>
    <w:rsid w:val="00002D7E"/>
    <w:rsid w:val="00006100"/>
    <w:rsid w:val="00017476"/>
    <w:rsid w:val="000213CF"/>
    <w:rsid w:val="00026A46"/>
    <w:rsid w:val="00026B32"/>
    <w:rsid w:val="000300C2"/>
    <w:rsid w:val="00034537"/>
    <w:rsid w:val="00034D42"/>
    <w:rsid w:val="00041A99"/>
    <w:rsid w:val="000454A7"/>
    <w:rsid w:val="00071C7D"/>
    <w:rsid w:val="00074D62"/>
    <w:rsid w:val="00076684"/>
    <w:rsid w:val="00076F97"/>
    <w:rsid w:val="000846C9"/>
    <w:rsid w:val="000849F6"/>
    <w:rsid w:val="000870BB"/>
    <w:rsid w:val="00087D93"/>
    <w:rsid w:val="000922B6"/>
    <w:rsid w:val="00094158"/>
    <w:rsid w:val="00094C69"/>
    <w:rsid w:val="000970DB"/>
    <w:rsid w:val="00097A52"/>
    <w:rsid w:val="000B3E5D"/>
    <w:rsid w:val="000B3EBE"/>
    <w:rsid w:val="000B6D08"/>
    <w:rsid w:val="000B6FA1"/>
    <w:rsid w:val="000C0C22"/>
    <w:rsid w:val="000C1D1E"/>
    <w:rsid w:val="000C5F2B"/>
    <w:rsid w:val="000D1673"/>
    <w:rsid w:val="000D432C"/>
    <w:rsid w:val="000E6A4A"/>
    <w:rsid w:val="000F4A35"/>
    <w:rsid w:val="000F4D72"/>
    <w:rsid w:val="000F6D73"/>
    <w:rsid w:val="001063C6"/>
    <w:rsid w:val="00110A84"/>
    <w:rsid w:val="00113F47"/>
    <w:rsid w:val="001147D9"/>
    <w:rsid w:val="00130AD3"/>
    <w:rsid w:val="0013218E"/>
    <w:rsid w:val="00140D2D"/>
    <w:rsid w:val="00145CCD"/>
    <w:rsid w:val="001505D8"/>
    <w:rsid w:val="00150ED8"/>
    <w:rsid w:val="00150F21"/>
    <w:rsid w:val="00154790"/>
    <w:rsid w:val="00156423"/>
    <w:rsid w:val="001600E5"/>
    <w:rsid w:val="00164725"/>
    <w:rsid w:val="00170D1B"/>
    <w:rsid w:val="001715CA"/>
    <w:rsid w:val="001829A7"/>
    <w:rsid w:val="00185154"/>
    <w:rsid w:val="00185F85"/>
    <w:rsid w:val="00187375"/>
    <w:rsid w:val="00190092"/>
    <w:rsid w:val="0019114D"/>
    <w:rsid w:val="001A1E60"/>
    <w:rsid w:val="001B5CEA"/>
    <w:rsid w:val="001C0E44"/>
    <w:rsid w:val="001D11EA"/>
    <w:rsid w:val="001D4AC2"/>
    <w:rsid w:val="001F0A98"/>
    <w:rsid w:val="001F16CA"/>
    <w:rsid w:val="001F65DF"/>
    <w:rsid w:val="001F66DB"/>
    <w:rsid w:val="001F6A4D"/>
    <w:rsid w:val="002078C1"/>
    <w:rsid w:val="002106C4"/>
    <w:rsid w:val="00210DEF"/>
    <w:rsid w:val="0021223B"/>
    <w:rsid w:val="00214911"/>
    <w:rsid w:val="002218D3"/>
    <w:rsid w:val="00222215"/>
    <w:rsid w:val="0022248D"/>
    <w:rsid w:val="002263F9"/>
    <w:rsid w:val="00226F60"/>
    <w:rsid w:val="0023483B"/>
    <w:rsid w:val="00236DCC"/>
    <w:rsid w:val="0025119D"/>
    <w:rsid w:val="00252201"/>
    <w:rsid w:val="00254DD8"/>
    <w:rsid w:val="002557A0"/>
    <w:rsid w:val="00255E02"/>
    <w:rsid w:val="002566AD"/>
    <w:rsid w:val="0026325E"/>
    <w:rsid w:val="00271B67"/>
    <w:rsid w:val="00275974"/>
    <w:rsid w:val="002763E7"/>
    <w:rsid w:val="00283DE2"/>
    <w:rsid w:val="00287321"/>
    <w:rsid w:val="00291CD9"/>
    <w:rsid w:val="00297395"/>
    <w:rsid w:val="0029745A"/>
    <w:rsid w:val="002A0961"/>
    <w:rsid w:val="002A29FC"/>
    <w:rsid w:val="002A30FF"/>
    <w:rsid w:val="002B4003"/>
    <w:rsid w:val="002B552E"/>
    <w:rsid w:val="002C051E"/>
    <w:rsid w:val="002C0D3B"/>
    <w:rsid w:val="002C5B1C"/>
    <w:rsid w:val="002D16ED"/>
    <w:rsid w:val="002D4254"/>
    <w:rsid w:val="002D4E6E"/>
    <w:rsid w:val="002E7605"/>
    <w:rsid w:val="002F0E1C"/>
    <w:rsid w:val="002F2BFD"/>
    <w:rsid w:val="002F4862"/>
    <w:rsid w:val="002F4892"/>
    <w:rsid w:val="002F4B17"/>
    <w:rsid w:val="00301893"/>
    <w:rsid w:val="00307B31"/>
    <w:rsid w:val="003115A6"/>
    <w:rsid w:val="00314F9C"/>
    <w:rsid w:val="003333D4"/>
    <w:rsid w:val="0033534D"/>
    <w:rsid w:val="003411DD"/>
    <w:rsid w:val="00357296"/>
    <w:rsid w:val="00362369"/>
    <w:rsid w:val="00363F41"/>
    <w:rsid w:val="003707B5"/>
    <w:rsid w:val="00371BC5"/>
    <w:rsid w:val="0037398C"/>
    <w:rsid w:val="0037618F"/>
    <w:rsid w:val="00376A0F"/>
    <w:rsid w:val="00377108"/>
    <w:rsid w:val="00381838"/>
    <w:rsid w:val="00382225"/>
    <w:rsid w:val="00382B2B"/>
    <w:rsid w:val="00384D54"/>
    <w:rsid w:val="003853C1"/>
    <w:rsid w:val="003A02F0"/>
    <w:rsid w:val="003A04C1"/>
    <w:rsid w:val="003A08A5"/>
    <w:rsid w:val="003A09F8"/>
    <w:rsid w:val="003B0945"/>
    <w:rsid w:val="003B097F"/>
    <w:rsid w:val="003B4DCF"/>
    <w:rsid w:val="003D1675"/>
    <w:rsid w:val="003D3B71"/>
    <w:rsid w:val="003D56AF"/>
    <w:rsid w:val="003D618A"/>
    <w:rsid w:val="003E1EF3"/>
    <w:rsid w:val="003E5319"/>
    <w:rsid w:val="003E7F06"/>
    <w:rsid w:val="003E7F26"/>
    <w:rsid w:val="003F5DEF"/>
    <w:rsid w:val="003F64A6"/>
    <w:rsid w:val="00402087"/>
    <w:rsid w:val="00403BCC"/>
    <w:rsid w:val="00404615"/>
    <w:rsid w:val="00407776"/>
    <w:rsid w:val="00410DB4"/>
    <w:rsid w:val="0041757F"/>
    <w:rsid w:val="00427353"/>
    <w:rsid w:val="0043454A"/>
    <w:rsid w:val="0043564D"/>
    <w:rsid w:val="0043628A"/>
    <w:rsid w:val="00444516"/>
    <w:rsid w:val="00444AE6"/>
    <w:rsid w:val="00446730"/>
    <w:rsid w:val="004478FD"/>
    <w:rsid w:val="0045120F"/>
    <w:rsid w:val="00453792"/>
    <w:rsid w:val="004568BC"/>
    <w:rsid w:val="00456B79"/>
    <w:rsid w:val="00460548"/>
    <w:rsid w:val="00465D45"/>
    <w:rsid w:val="004700B3"/>
    <w:rsid w:val="00473434"/>
    <w:rsid w:val="00474871"/>
    <w:rsid w:val="00487F77"/>
    <w:rsid w:val="00491C59"/>
    <w:rsid w:val="0049230C"/>
    <w:rsid w:val="004973B4"/>
    <w:rsid w:val="004A6BA0"/>
    <w:rsid w:val="004B21E8"/>
    <w:rsid w:val="004B2F36"/>
    <w:rsid w:val="004B7917"/>
    <w:rsid w:val="004B7DAE"/>
    <w:rsid w:val="004C5C54"/>
    <w:rsid w:val="004D001A"/>
    <w:rsid w:val="004D6217"/>
    <w:rsid w:val="004E4342"/>
    <w:rsid w:val="004E74C5"/>
    <w:rsid w:val="004E79A4"/>
    <w:rsid w:val="004F2A3C"/>
    <w:rsid w:val="004F3300"/>
    <w:rsid w:val="004F3CA1"/>
    <w:rsid w:val="004F3D6F"/>
    <w:rsid w:val="00505C55"/>
    <w:rsid w:val="0051027A"/>
    <w:rsid w:val="0051056D"/>
    <w:rsid w:val="00520042"/>
    <w:rsid w:val="005251AD"/>
    <w:rsid w:val="00525850"/>
    <w:rsid w:val="005277C1"/>
    <w:rsid w:val="00527F5D"/>
    <w:rsid w:val="00531952"/>
    <w:rsid w:val="005331C9"/>
    <w:rsid w:val="00546098"/>
    <w:rsid w:val="0055219D"/>
    <w:rsid w:val="0055353F"/>
    <w:rsid w:val="00555CC9"/>
    <w:rsid w:val="0056633F"/>
    <w:rsid w:val="005713E5"/>
    <w:rsid w:val="0057369A"/>
    <w:rsid w:val="0057413A"/>
    <w:rsid w:val="00582A69"/>
    <w:rsid w:val="0058447A"/>
    <w:rsid w:val="00595545"/>
    <w:rsid w:val="005970C7"/>
    <w:rsid w:val="005A435A"/>
    <w:rsid w:val="005B0C40"/>
    <w:rsid w:val="005C1621"/>
    <w:rsid w:val="005C5B37"/>
    <w:rsid w:val="005D620B"/>
    <w:rsid w:val="005E259B"/>
    <w:rsid w:val="005F22D6"/>
    <w:rsid w:val="005F78EB"/>
    <w:rsid w:val="006025ED"/>
    <w:rsid w:val="006027F9"/>
    <w:rsid w:val="0060721F"/>
    <w:rsid w:val="00607868"/>
    <w:rsid w:val="00607D7C"/>
    <w:rsid w:val="006104C1"/>
    <w:rsid w:val="0061089F"/>
    <w:rsid w:val="00613F31"/>
    <w:rsid w:val="0062077B"/>
    <w:rsid w:val="006262D0"/>
    <w:rsid w:val="00633235"/>
    <w:rsid w:val="006378C4"/>
    <w:rsid w:val="00641D6C"/>
    <w:rsid w:val="0065325A"/>
    <w:rsid w:val="00655DD4"/>
    <w:rsid w:val="006620B5"/>
    <w:rsid w:val="00673248"/>
    <w:rsid w:val="00673B79"/>
    <w:rsid w:val="00674316"/>
    <w:rsid w:val="00684E74"/>
    <w:rsid w:val="00685372"/>
    <w:rsid w:val="00685A6C"/>
    <w:rsid w:val="0068660E"/>
    <w:rsid w:val="00697AC7"/>
    <w:rsid w:val="006A1801"/>
    <w:rsid w:val="006B5EC9"/>
    <w:rsid w:val="006C4B62"/>
    <w:rsid w:val="006D22C5"/>
    <w:rsid w:val="006D762F"/>
    <w:rsid w:val="006E1B34"/>
    <w:rsid w:val="006F00DE"/>
    <w:rsid w:val="006F580C"/>
    <w:rsid w:val="007032A9"/>
    <w:rsid w:val="00710CC2"/>
    <w:rsid w:val="00721D2A"/>
    <w:rsid w:val="007233E0"/>
    <w:rsid w:val="0073036E"/>
    <w:rsid w:val="007360EF"/>
    <w:rsid w:val="007363C3"/>
    <w:rsid w:val="007424E2"/>
    <w:rsid w:val="007441A7"/>
    <w:rsid w:val="00751C48"/>
    <w:rsid w:val="00752D30"/>
    <w:rsid w:val="00770BF1"/>
    <w:rsid w:val="00772DA9"/>
    <w:rsid w:val="00773DFA"/>
    <w:rsid w:val="00774E81"/>
    <w:rsid w:val="00784425"/>
    <w:rsid w:val="00786270"/>
    <w:rsid w:val="007A0C47"/>
    <w:rsid w:val="007A0E2D"/>
    <w:rsid w:val="007A16D1"/>
    <w:rsid w:val="007A2B70"/>
    <w:rsid w:val="007A5346"/>
    <w:rsid w:val="007A5840"/>
    <w:rsid w:val="007B5E4A"/>
    <w:rsid w:val="007B620A"/>
    <w:rsid w:val="007C2C36"/>
    <w:rsid w:val="007C61F7"/>
    <w:rsid w:val="007D0DDA"/>
    <w:rsid w:val="007D2E3E"/>
    <w:rsid w:val="007D6FBF"/>
    <w:rsid w:val="007D7C23"/>
    <w:rsid w:val="007D7DC5"/>
    <w:rsid w:val="007E092E"/>
    <w:rsid w:val="007F3A37"/>
    <w:rsid w:val="007F4AE1"/>
    <w:rsid w:val="007F6777"/>
    <w:rsid w:val="007F7AE4"/>
    <w:rsid w:val="00804417"/>
    <w:rsid w:val="00807CB5"/>
    <w:rsid w:val="008131AD"/>
    <w:rsid w:val="00822503"/>
    <w:rsid w:val="008327F5"/>
    <w:rsid w:val="00837B0F"/>
    <w:rsid w:val="00841888"/>
    <w:rsid w:val="00845732"/>
    <w:rsid w:val="008459C0"/>
    <w:rsid w:val="008572D9"/>
    <w:rsid w:val="008603CF"/>
    <w:rsid w:val="00861DC8"/>
    <w:rsid w:val="00861E13"/>
    <w:rsid w:val="00866369"/>
    <w:rsid w:val="0086646B"/>
    <w:rsid w:val="008722A0"/>
    <w:rsid w:val="00872DCE"/>
    <w:rsid w:val="008807E2"/>
    <w:rsid w:val="00887A48"/>
    <w:rsid w:val="00892496"/>
    <w:rsid w:val="008A324A"/>
    <w:rsid w:val="008A6F22"/>
    <w:rsid w:val="008B2EA7"/>
    <w:rsid w:val="008B3261"/>
    <w:rsid w:val="008B5D8F"/>
    <w:rsid w:val="008B5E48"/>
    <w:rsid w:val="008C0601"/>
    <w:rsid w:val="008D12DF"/>
    <w:rsid w:val="008D1909"/>
    <w:rsid w:val="008D2AB3"/>
    <w:rsid w:val="008D6E84"/>
    <w:rsid w:val="008E2652"/>
    <w:rsid w:val="008E44FF"/>
    <w:rsid w:val="008F4E0B"/>
    <w:rsid w:val="00902324"/>
    <w:rsid w:val="009026C0"/>
    <w:rsid w:val="00907866"/>
    <w:rsid w:val="0092101C"/>
    <w:rsid w:val="0092256F"/>
    <w:rsid w:val="00933EBC"/>
    <w:rsid w:val="0094262C"/>
    <w:rsid w:val="009453E1"/>
    <w:rsid w:val="00952621"/>
    <w:rsid w:val="00955615"/>
    <w:rsid w:val="00955BF0"/>
    <w:rsid w:val="009571D7"/>
    <w:rsid w:val="009600DF"/>
    <w:rsid w:val="00972BB6"/>
    <w:rsid w:val="00972ED2"/>
    <w:rsid w:val="009757AC"/>
    <w:rsid w:val="00980571"/>
    <w:rsid w:val="00983566"/>
    <w:rsid w:val="00987154"/>
    <w:rsid w:val="00991AF0"/>
    <w:rsid w:val="00992D02"/>
    <w:rsid w:val="009A199C"/>
    <w:rsid w:val="009B55B7"/>
    <w:rsid w:val="009C359F"/>
    <w:rsid w:val="009C6BE1"/>
    <w:rsid w:val="009D670A"/>
    <w:rsid w:val="009E2F97"/>
    <w:rsid w:val="009F23EF"/>
    <w:rsid w:val="009F460D"/>
    <w:rsid w:val="009F6482"/>
    <w:rsid w:val="009F67E8"/>
    <w:rsid w:val="009F6CE7"/>
    <w:rsid w:val="00A012A6"/>
    <w:rsid w:val="00A027BA"/>
    <w:rsid w:val="00A07960"/>
    <w:rsid w:val="00A1015A"/>
    <w:rsid w:val="00A232FF"/>
    <w:rsid w:val="00A273CF"/>
    <w:rsid w:val="00A41250"/>
    <w:rsid w:val="00A41D4E"/>
    <w:rsid w:val="00A44383"/>
    <w:rsid w:val="00A52A8F"/>
    <w:rsid w:val="00A55155"/>
    <w:rsid w:val="00A63FF9"/>
    <w:rsid w:val="00A640FF"/>
    <w:rsid w:val="00A6683E"/>
    <w:rsid w:val="00A83B38"/>
    <w:rsid w:val="00A85D1A"/>
    <w:rsid w:val="00AA1DEA"/>
    <w:rsid w:val="00AA6010"/>
    <w:rsid w:val="00AB5BC3"/>
    <w:rsid w:val="00AB72BD"/>
    <w:rsid w:val="00AC4BFA"/>
    <w:rsid w:val="00AD6EC2"/>
    <w:rsid w:val="00AE4C26"/>
    <w:rsid w:val="00AF131D"/>
    <w:rsid w:val="00AF2204"/>
    <w:rsid w:val="00AF6563"/>
    <w:rsid w:val="00B012F3"/>
    <w:rsid w:val="00B1273F"/>
    <w:rsid w:val="00B15DFD"/>
    <w:rsid w:val="00B37EA1"/>
    <w:rsid w:val="00B4404F"/>
    <w:rsid w:val="00B53493"/>
    <w:rsid w:val="00B53BBF"/>
    <w:rsid w:val="00B55D18"/>
    <w:rsid w:val="00B56CC8"/>
    <w:rsid w:val="00B575EB"/>
    <w:rsid w:val="00B609BB"/>
    <w:rsid w:val="00B61F03"/>
    <w:rsid w:val="00B65281"/>
    <w:rsid w:val="00B65CD6"/>
    <w:rsid w:val="00B668FB"/>
    <w:rsid w:val="00B73718"/>
    <w:rsid w:val="00B76B8E"/>
    <w:rsid w:val="00B82E84"/>
    <w:rsid w:val="00B913CA"/>
    <w:rsid w:val="00B920F8"/>
    <w:rsid w:val="00BA3C60"/>
    <w:rsid w:val="00BA45AE"/>
    <w:rsid w:val="00BA4F4A"/>
    <w:rsid w:val="00BA66AD"/>
    <w:rsid w:val="00BC1C52"/>
    <w:rsid w:val="00BC1FE9"/>
    <w:rsid w:val="00BC2DD3"/>
    <w:rsid w:val="00BC67B1"/>
    <w:rsid w:val="00BD1A2A"/>
    <w:rsid w:val="00BD7CF3"/>
    <w:rsid w:val="00BE0B6C"/>
    <w:rsid w:val="00BE16D4"/>
    <w:rsid w:val="00BE598C"/>
    <w:rsid w:val="00BE7845"/>
    <w:rsid w:val="00BF2C53"/>
    <w:rsid w:val="00BF35CA"/>
    <w:rsid w:val="00C000C3"/>
    <w:rsid w:val="00C02E60"/>
    <w:rsid w:val="00C041B8"/>
    <w:rsid w:val="00C10095"/>
    <w:rsid w:val="00C12C31"/>
    <w:rsid w:val="00C240FD"/>
    <w:rsid w:val="00C24374"/>
    <w:rsid w:val="00C30195"/>
    <w:rsid w:val="00C301EA"/>
    <w:rsid w:val="00C302EF"/>
    <w:rsid w:val="00C30D7B"/>
    <w:rsid w:val="00C51C0A"/>
    <w:rsid w:val="00C73234"/>
    <w:rsid w:val="00C74A91"/>
    <w:rsid w:val="00C74C53"/>
    <w:rsid w:val="00C86D85"/>
    <w:rsid w:val="00C96220"/>
    <w:rsid w:val="00C965E8"/>
    <w:rsid w:val="00C9693D"/>
    <w:rsid w:val="00C97431"/>
    <w:rsid w:val="00CC4594"/>
    <w:rsid w:val="00CD18A3"/>
    <w:rsid w:val="00CD1D2A"/>
    <w:rsid w:val="00CE479D"/>
    <w:rsid w:val="00CE4D75"/>
    <w:rsid w:val="00CE617A"/>
    <w:rsid w:val="00CF04A7"/>
    <w:rsid w:val="00D22E24"/>
    <w:rsid w:val="00D241D3"/>
    <w:rsid w:val="00D253E1"/>
    <w:rsid w:val="00D26630"/>
    <w:rsid w:val="00D27B16"/>
    <w:rsid w:val="00D27FA8"/>
    <w:rsid w:val="00D31AC9"/>
    <w:rsid w:val="00D365D3"/>
    <w:rsid w:val="00D37BE9"/>
    <w:rsid w:val="00D41070"/>
    <w:rsid w:val="00D42F7B"/>
    <w:rsid w:val="00D4382C"/>
    <w:rsid w:val="00D53BE8"/>
    <w:rsid w:val="00D5498B"/>
    <w:rsid w:val="00D55089"/>
    <w:rsid w:val="00D61FE6"/>
    <w:rsid w:val="00D63BDA"/>
    <w:rsid w:val="00D63CE8"/>
    <w:rsid w:val="00D644EF"/>
    <w:rsid w:val="00D65684"/>
    <w:rsid w:val="00D749CB"/>
    <w:rsid w:val="00DA76FA"/>
    <w:rsid w:val="00DB258D"/>
    <w:rsid w:val="00DB2B49"/>
    <w:rsid w:val="00DB315A"/>
    <w:rsid w:val="00DC0934"/>
    <w:rsid w:val="00DC28FE"/>
    <w:rsid w:val="00DC290C"/>
    <w:rsid w:val="00DC3121"/>
    <w:rsid w:val="00DC33B4"/>
    <w:rsid w:val="00DC47F0"/>
    <w:rsid w:val="00DC50E8"/>
    <w:rsid w:val="00DD4656"/>
    <w:rsid w:val="00DD71B1"/>
    <w:rsid w:val="00DE4FBB"/>
    <w:rsid w:val="00DE554A"/>
    <w:rsid w:val="00DF01DF"/>
    <w:rsid w:val="00DF0BAD"/>
    <w:rsid w:val="00E018FB"/>
    <w:rsid w:val="00E0208C"/>
    <w:rsid w:val="00E03CB4"/>
    <w:rsid w:val="00E1194F"/>
    <w:rsid w:val="00E11D38"/>
    <w:rsid w:val="00E12DBD"/>
    <w:rsid w:val="00E135C8"/>
    <w:rsid w:val="00E21DC0"/>
    <w:rsid w:val="00E220E5"/>
    <w:rsid w:val="00E22CA2"/>
    <w:rsid w:val="00E251E6"/>
    <w:rsid w:val="00E25B87"/>
    <w:rsid w:val="00E276B4"/>
    <w:rsid w:val="00E300EF"/>
    <w:rsid w:val="00E317CE"/>
    <w:rsid w:val="00E4129A"/>
    <w:rsid w:val="00E506FA"/>
    <w:rsid w:val="00E5197F"/>
    <w:rsid w:val="00E5524D"/>
    <w:rsid w:val="00E61D92"/>
    <w:rsid w:val="00E63A1A"/>
    <w:rsid w:val="00E6763B"/>
    <w:rsid w:val="00E72F47"/>
    <w:rsid w:val="00E7346E"/>
    <w:rsid w:val="00E81804"/>
    <w:rsid w:val="00E818DE"/>
    <w:rsid w:val="00E8323A"/>
    <w:rsid w:val="00E842DC"/>
    <w:rsid w:val="00E97FCD"/>
    <w:rsid w:val="00EA3EC9"/>
    <w:rsid w:val="00EA6409"/>
    <w:rsid w:val="00EA7037"/>
    <w:rsid w:val="00EA7D1B"/>
    <w:rsid w:val="00EB201E"/>
    <w:rsid w:val="00EB22F7"/>
    <w:rsid w:val="00EB2A0A"/>
    <w:rsid w:val="00EB4624"/>
    <w:rsid w:val="00EB5324"/>
    <w:rsid w:val="00EB58BD"/>
    <w:rsid w:val="00EC0FFC"/>
    <w:rsid w:val="00EC5512"/>
    <w:rsid w:val="00EC7F17"/>
    <w:rsid w:val="00ED2E33"/>
    <w:rsid w:val="00ED3024"/>
    <w:rsid w:val="00ED5F6A"/>
    <w:rsid w:val="00ED71B6"/>
    <w:rsid w:val="00ED785F"/>
    <w:rsid w:val="00EE5474"/>
    <w:rsid w:val="00EF0E10"/>
    <w:rsid w:val="00EF2076"/>
    <w:rsid w:val="00EF2AFB"/>
    <w:rsid w:val="00EF4F25"/>
    <w:rsid w:val="00F17085"/>
    <w:rsid w:val="00F17C97"/>
    <w:rsid w:val="00F23F89"/>
    <w:rsid w:val="00F269D7"/>
    <w:rsid w:val="00F31777"/>
    <w:rsid w:val="00F32616"/>
    <w:rsid w:val="00F33302"/>
    <w:rsid w:val="00F33D5C"/>
    <w:rsid w:val="00F431FB"/>
    <w:rsid w:val="00F43575"/>
    <w:rsid w:val="00F450BB"/>
    <w:rsid w:val="00F4751C"/>
    <w:rsid w:val="00F52BDF"/>
    <w:rsid w:val="00F53ACB"/>
    <w:rsid w:val="00F574E9"/>
    <w:rsid w:val="00F60E46"/>
    <w:rsid w:val="00F6184E"/>
    <w:rsid w:val="00F65CDA"/>
    <w:rsid w:val="00F8007E"/>
    <w:rsid w:val="00F81C8A"/>
    <w:rsid w:val="00F84805"/>
    <w:rsid w:val="00F8575C"/>
    <w:rsid w:val="00F86954"/>
    <w:rsid w:val="00F95475"/>
    <w:rsid w:val="00FA2B02"/>
    <w:rsid w:val="00FB1115"/>
    <w:rsid w:val="00FB4AE4"/>
    <w:rsid w:val="00FC290D"/>
    <w:rsid w:val="00FD4EA7"/>
    <w:rsid w:val="00FE7A02"/>
    <w:rsid w:val="00FF150A"/>
    <w:rsid w:val="00FF70EC"/>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4745C"/>
  <w15:docId w15:val="{1AE8C8ED-57AA-4FE3-BFA7-475D3D0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5"/>
      </w:numPr>
    </w:pPr>
    <w:rPr>
      <w:bCs w:val="0"/>
    </w:rPr>
  </w:style>
  <w:style w:type="paragraph" w:customStyle="1" w:styleId="NoHeading2">
    <w:name w:val="No. Heading 2"/>
    <w:basedOn w:val="Heading2"/>
    <w:next w:val="BodyText"/>
    <w:uiPriority w:val="1"/>
    <w:qFormat/>
    <w:rsid w:val="003A08A5"/>
    <w:pPr>
      <w:numPr>
        <w:ilvl w:val="1"/>
        <w:numId w:val="5"/>
      </w:numPr>
    </w:pPr>
  </w:style>
  <w:style w:type="paragraph" w:customStyle="1" w:styleId="NoHeading3">
    <w:name w:val="No. Heading 3"/>
    <w:basedOn w:val="Heading3"/>
    <w:next w:val="BodyText"/>
    <w:uiPriority w:val="1"/>
    <w:qFormat/>
    <w:rsid w:val="00822503"/>
    <w:pPr>
      <w:numPr>
        <w:ilvl w:val="2"/>
        <w:numId w:val="5"/>
      </w:numPr>
    </w:pPr>
  </w:style>
  <w:style w:type="paragraph" w:customStyle="1" w:styleId="NoHeading4">
    <w:name w:val="No. Heading 4"/>
    <w:basedOn w:val="Heading4"/>
    <w:next w:val="BodyText"/>
    <w:uiPriority w:val="1"/>
    <w:qFormat/>
    <w:rsid w:val="003A08A5"/>
    <w:pPr>
      <w:numPr>
        <w:ilvl w:val="3"/>
        <w:numId w:val="5"/>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8"/>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7"/>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10"/>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11"/>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2"/>
    <w:qFormat/>
    <w:rsid w:val="00685A6C"/>
    <w:pPr>
      <w:numPr>
        <w:numId w:val="9"/>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5"/>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8"/>
      </w:numPr>
    </w:pPr>
  </w:style>
  <w:style w:type="numbering" w:customStyle="1" w:styleId="ListParagraph">
    <w:name w:val="List_Paragraph"/>
    <w:uiPriority w:val="99"/>
    <w:rsid w:val="00685A6C"/>
    <w:pPr>
      <w:numPr>
        <w:numId w:val="9"/>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6"/>
      </w:numPr>
    </w:pPr>
  </w:style>
  <w:style w:type="numbering" w:customStyle="1" w:styleId="ListAlpha">
    <w:name w:val="List_Alpha"/>
    <w:uiPriority w:val="99"/>
    <w:rsid w:val="00685A6C"/>
    <w:pPr>
      <w:numPr>
        <w:numId w:val="6"/>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7"/>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F450BB"/>
    <w:pPr>
      <w:numPr>
        <w:numId w:val="3"/>
      </w:numPr>
    </w:pPr>
  </w:style>
  <w:style w:type="numbering" w:customStyle="1" w:styleId="ListTableNumber">
    <w:name w:val="List_TableNumber"/>
    <w:uiPriority w:val="99"/>
    <w:rsid w:val="00F450BB"/>
    <w:pPr>
      <w:numPr>
        <w:numId w:val="4"/>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F450BB"/>
    <w:pPr>
      <w:spacing w:after="0"/>
      <w:ind w:left="113" w:right="113"/>
    </w:p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2"/>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F450B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2"/>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F450BB"/>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2"/>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F450BB"/>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2"/>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Dotpoint">
    <w:name w:val="Dotpoint"/>
    <w:basedOn w:val="Normal"/>
    <w:rsid w:val="00525850"/>
    <w:pPr>
      <w:tabs>
        <w:tab w:val="num" w:pos="360"/>
      </w:tabs>
      <w:ind w:left="227" w:hanging="227"/>
      <w:jc w:val="both"/>
    </w:pPr>
    <w:rPr>
      <w:rFonts w:ascii="Times New Roman" w:eastAsia="Times New Roman" w:hAnsi="Times New Roman" w:cs="Times New Roman"/>
      <w:sz w:val="22"/>
      <w:szCs w:val="20"/>
      <w:lang w:eastAsia="en-AU"/>
    </w:rPr>
  </w:style>
  <w:style w:type="character" w:styleId="CommentReference">
    <w:name w:val="annotation reference"/>
    <w:basedOn w:val="DefaultParagraphFont"/>
    <w:uiPriority w:val="99"/>
    <w:semiHidden/>
    <w:unhideWhenUsed/>
    <w:rsid w:val="006027F9"/>
    <w:rPr>
      <w:sz w:val="16"/>
      <w:szCs w:val="16"/>
    </w:rPr>
  </w:style>
  <w:style w:type="paragraph" w:styleId="CommentText">
    <w:name w:val="annotation text"/>
    <w:basedOn w:val="Normal"/>
    <w:link w:val="CommentTextChar"/>
    <w:uiPriority w:val="99"/>
    <w:semiHidden/>
    <w:unhideWhenUsed/>
    <w:rsid w:val="006027F9"/>
    <w:rPr>
      <w:szCs w:val="20"/>
    </w:rPr>
  </w:style>
  <w:style w:type="character" w:customStyle="1" w:styleId="CommentTextChar">
    <w:name w:val="Comment Text Char"/>
    <w:basedOn w:val="DefaultParagraphFont"/>
    <w:link w:val="CommentText"/>
    <w:uiPriority w:val="99"/>
    <w:semiHidden/>
    <w:rsid w:val="006027F9"/>
    <w:rPr>
      <w:sz w:val="20"/>
      <w:szCs w:val="20"/>
    </w:rPr>
  </w:style>
  <w:style w:type="paragraph" w:styleId="CommentSubject">
    <w:name w:val="annotation subject"/>
    <w:basedOn w:val="CommentText"/>
    <w:next w:val="CommentText"/>
    <w:link w:val="CommentSubjectChar"/>
    <w:uiPriority w:val="99"/>
    <w:semiHidden/>
    <w:unhideWhenUsed/>
    <w:rsid w:val="006027F9"/>
    <w:rPr>
      <w:b/>
      <w:bCs/>
    </w:rPr>
  </w:style>
  <w:style w:type="character" w:customStyle="1" w:styleId="CommentSubjectChar">
    <w:name w:val="Comment Subject Char"/>
    <w:basedOn w:val="CommentTextChar"/>
    <w:link w:val="CommentSubject"/>
    <w:uiPriority w:val="99"/>
    <w:semiHidden/>
    <w:rsid w:val="006027F9"/>
    <w:rPr>
      <w:b/>
      <w:bCs/>
      <w:sz w:val="20"/>
      <w:szCs w:val="20"/>
    </w:rPr>
  </w:style>
  <w:style w:type="character" w:styleId="UnresolvedMention">
    <w:name w:val="Unresolved Mention"/>
    <w:basedOn w:val="DefaultParagraphFont"/>
    <w:uiPriority w:val="99"/>
    <w:semiHidden/>
    <w:unhideWhenUsed/>
    <w:rsid w:val="00DE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health.gov.au/sites/default/files/national-vaccine-storage-guidelines-strive-for-5_0.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QHIP-ADMIN@health.qld.gov.au" TargetMode="Externa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health.qld.gov.au/__data/assets/pdf_file/0031/949090/cold-chain-breach-report-form.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QHIP-ADMIN@health.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76096FD4E4D4FB7DAC3082AA7667B"/>
        <w:category>
          <w:name w:val="General"/>
          <w:gallery w:val="placeholder"/>
        </w:category>
        <w:types>
          <w:type w:val="bbPlcHdr"/>
        </w:types>
        <w:behaviors>
          <w:behavior w:val="content"/>
        </w:behaviors>
        <w:guid w:val="{94A7ECAB-463D-4382-BF42-0DCB66507902}"/>
      </w:docPartPr>
      <w:docPartBody>
        <w:p w:rsidR="004E178F" w:rsidRPr="00697AC7" w:rsidRDefault="004E178F" w:rsidP="007A0E2D">
          <w:pPr>
            <w:jc w:val="center"/>
            <w:rPr>
              <w:rStyle w:val="PlaceholderText"/>
              <w:highlight w:val="yellow"/>
            </w:rPr>
          </w:pPr>
          <w:r w:rsidRPr="00697AC7">
            <w:rPr>
              <w:rStyle w:val="PlaceholderText"/>
              <w:highlight w:val="yellow"/>
            </w:rPr>
            <w:t>Name of Practice here</w:t>
          </w:r>
        </w:p>
        <w:p w:rsidR="00D22823" w:rsidRDefault="004E178F" w:rsidP="004E178F">
          <w:pPr>
            <w:pStyle w:val="52776096FD4E4D4FB7DAC3082AA7667B2"/>
          </w:pPr>
          <w:r w:rsidRPr="00697AC7">
            <w:rPr>
              <w:rStyle w:val="PlaceholderText"/>
              <w:highlight w:val="yellow"/>
            </w:rPr>
            <w:t>Address, phone, fax email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altName w:val="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7546"/>
    <w:multiLevelType w:val="multilevel"/>
    <w:tmpl w:val="95986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3B5"/>
    <w:rsid w:val="00000D4A"/>
    <w:rsid w:val="000300F0"/>
    <w:rsid w:val="00081617"/>
    <w:rsid w:val="000A1736"/>
    <w:rsid w:val="000A5F1E"/>
    <w:rsid w:val="000B7305"/>
    <w:rsid w:val="001071FC"/>
    <w:rsid w:val="00113A9C"/>
    <w:rsid w:val="001417A3"/>
    <w:rsid w:val="0015071E"/>
    <w:rsid w:val="001D022B"/>
    <w:rsid w:val="001E5E3E"/>
    <w:rsid w:val="0029175C"/>
    <w:rsid w:val="002D4E76"/>
    <w:rsid w:val="002F3A2A"/>
    <w:rsid w:val="00317FA4"/>
    <w:rsid w:val="00357C2D"/>
    <w:rsid w:val="00380320"/>
    <w:rsid w:val="00385268"/>
    <w:rsid w:val="003C33C9"/>
    <w:rsid w:val="003E0A19"/>
    <w:rsid w:val="00425E65"/>
    <w:rsid w:val="004E178F"/>
    <w:rsid w:val="00535310"/>
    <w:rsid w:val="00584724"/>
    <w:rsid w:val="005A79CB"/>
    <w:rsid w:val="005E7B4A"/>
    <w:rsid w:val="006A1DB6"/>
    <w:rsid w:val="006D174A"/>
    <w:rsid w:val="00726B18"/>
    <w:rsid w:val="0074035A"/>
    <w:rsid w:val="00752383"/>
    <w:rsid w:val="007823E0"/>
    <w:rsid w:val="007848D7"/>
    <w:rsid w:val="0078535E"/>
    <w:rsid w:val="007B7F36"/>
    <w:rsid w:val="007C5605"/>
    <w:rsid w:val="008113B5"/>
    <w:rsid w:val="00815FBD"/>
    <w:rsid w:val="008572F5"/>
    <w:rsid w:val="00873DA7"/>
    <w:rsid w:val="0088527F"/>
    <w:rsid w:val="0093078C"/>
    <w:rsid w:val="009447FA"/>
    <w:rsid w:val="009500B0"/>
    <w:rsid w:val="009525B5"/>
    <w:rsid w:val="009D288A"/>
    <w:rsid w:val="00A14842"/>
    <w:rsid w:val="00A21F94"/>
    <w:rsid w:val="00A320FF"/>
    <w:rsid w:val="00A35DA9"/>
    <w:rsid w:val="00A740DF"/>
    <w:rsid w:val="00AB2691"/>
    <w:rsid w:val="00AF0BA8"/>
    <w:rsid w:val="00B07395"/>
    <w:rsid w:val="00B21123"/>
    <w:rsid w:val="00BF3EFE"/>
    <w:rsid w:val="00C3161B"/>
    <w:rsid w:val="00C640CD"/>
    <w:rsid w:val="00C818B4"/>
    <w:rsid w:val="00C84CFE"/>
    <w:rsid w:val="00C97935"/>
    <w:rsid w:val="00CA6076"/>
    <w:rsid w:val="00CB3AA9"/>
    <w:rsid w:val="00CD5DBF"/>
    <w:rsid w:val="00CF68DE"/>
    <w:rsid w:val="00D040B4"/>
    <w:rsid w:val="00D22823"/>
    <w:rsid w:val="00D55845"/>
    <w:rsid w:val="00D87198"/>
    <w:rsid w:val="00DF459D"/>
    <w:rsid w:val="00E20E94"/>
    <w:rsid w:val="00E34E7D"/>
    <w:rsid w:val="00F02578"/>
    <w:rsid w:val="00F139AA"/>
    <w:rsid w:val="00F61E51"/>
    <w:rsid w:val="00F7254A"/>
    <w:rsid w:val="00F84C4B"/>
    <w:rsid w:val="00F84FE1"/>
    <w:rsid w:val="00FB7339"/>
    <w:rsid w:val="00FD5AF6"/>
    <w:rsid w:val="00FF5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B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0DF"/>
    <w:rPr>
      <w:color w:val="808080"/>
    </w:rPr>
  </w:style>
  <w:style w:type="paragraph" w:styleId="Caption">
    <w:name w:val="caption"/>
    <w:basedOn w:val="Normal"/>
    <w:next w:val="Normal"/>
    <w:uiPriority w:val="99"/>
    <w:semiHidden/>
    <w:qFormat/>
    <w:rsid w:val="008113B5"/>
    <w:pPr>
      <w:tabs>
        <w:tab w:val="left" w:pos="1134"/>
      </w:tabs>
      <w:spacing w:before="240" w:after="120" w:line="240" w:lineRule="auto"/>
      <w:ind w:left="1134" w:hanging="1134"/>
    </w:pPr>
    <w:rPr>
      <w:rFonts w:eastAsiaTheme="minorHAnsi" w:cstheme="minorBidi"/>
      <w:b/>
      <w:sz w:val="22"/>
      <w:szCs w:val="22"/>
      <w:lang w:eastAsia="en-US"/>
    </w:rPr>
  </w:style>
  <w:style w:type="paragraph" w:styleId="BodyText">
    <w:name w:val="Body Text"/>
    <w:basedOn w:val="Normal"/>
    <w:link w:val="BodyTextChar"/>
    <w:qFormat/>
    <w:rsid w:val="00D87198"/>
    <w:pPr>
      <w:spacing w:before="120" w:after="120" w:line="264" w:lineRule="auto"/>
    </w:pPr>
    <w:rPr>
      <w:rFonts w:eastAsia="Times New Roman"/>
      <w:sz w:val="20"/>
      <w:szCs w:val="24"/>
    </w:rPr>
  </w:style>
  <w:style w:type="character" w:customStyle="1" w:styleId="BodyTextChar">
    <w:name w:val="Body Text Char"/>
    <w:basedOn w:val="DefaultParagraphFont"/>
    <w:link w:val="BodyText"/>
    <w:rsid w:val="00D87198"/>
    <w:rPr>
      <w:rFonts w:eastAsia="Times New Roman" w:cs="Times New Roman"/>
      <w:sz w:val="20"/>
      <w:szCs w:val="24"/>
    </w:rPr>
  </w:style>
  <w:style w:type="table" w:customStyle="1" w:styleId="Table1">
    <w:name w:val="Table 1"/>
    <w:basedOn w:val="TableNormal"/>
    <w:uiPriority w:val="99"/>
    <w:rsid w:val="008113B5"/>
    <w:pPr>
      <w:spacing w:after="0" w:line="240" w:lineRule="auto"/>
    </w:pPr>
    <w:rPr>
      <w:rFonts w:eastAsiaTheme="minorHAnsi"/>
      <w:lang w:eastAsia="en-US"/>
    </w:rPr>
    <w:tblPr>
      <w:tblStyleRowBandSize w:val="1"/>
      <w:tblStyleColBandSize w:val="1"/>
      <w:tblInd w:w="10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4472C4" w:themeFill="accent1"/>
      </w:tcPr>
    </w:tblStylePr>
    <w:tblStylePr w:type="lastRow">
      <w:rPr>
        <w:b/>
      </w:rPr>
      <w:tblPr/>
      <w:tcPr>
        <w:shd w:val="clear" w:color="auto" w:fill="8EAADB" w:themeFill="accent1" w:themeFillTint="99"/>
      </w:tcPr>
    </w:tblStylePr>
    <w:tblStylePr w:type="firstCol">
      <w:tblPr/>
      <w:tcPr>
        <w:tcBorders>
          <w:insideH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2">
    <w:name w:val="Table 2"/>
    <w:basedOn w:val="TableNormal"/>
    <w:uiPriority w:val="99"/>
    <w:rsid w:val="008113B5"/>
    <w:pPr>
      <w:spacing w:after="0" w:line="240" w:lineRule="auto"/>
    </w:pPr>
    <w:rPr>
      <w:rFonts w:eastAsiaTheme="minorHAnsi"/>
      <w:lang w:eastAsia="en-US"/>
    </w:rPr>
    <w:tblPr>
      <w:tblStyleRowBandSize w:val="1"/>
      <w:tblStyleColBandSize w:val="1"/>
      <w:tblInd w:w="10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rPr>
      <w:cantSplit/>
    </w:trPr>
    <w:tblStylePr w:type="firstRow">
      <w:tblPr/>
      <w:trPr>
        <w:cantSplit/>
        <w:tblHeader/>
      </w:trPr>
      <w:tcPr>
        <w:tcBorders>
          <w:insideV w:val="single" w:sz="4" w:space="0" w:color="FFFFFF" w:themeColor="background1"/>
        </w:tcBorders>
        <w:shd w:val="clear" w:color="auto" w:fill="ED7D31" w:themeFill="accent2"/>
      </w:tcPr>
    </w:tblStylePr>
    <w:tblStylePr w:type="lastRow">
      <w:rPr>
        <w:b/>
      </w:rPr>
      <w:tblPr/>
      <w:tcPr>
        <w:shd w:val="clear" w:color="auto" w:fill="F4B083" w:themeFill="accent2" w:themeFillTint="99"/>
      </w:tcPr>
    </w:tblStylePr>
    <w:tblStylePr w:type="firstCol">
      <w:tblPr/>
      <w:tcPr>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itle">
    <w:name w:val="Title"/>
    <w:basedOn w:val="Normal"/>
    <w:next w:val="BodyText"/>
    <w:link w:val="TitleChar"/>
    <w:uiPriority w:val="9"/>
    <w:qFormat/>
    <w:rsid w:val="00D87198"/>
    <w:pPr>
      <w:spacing w:before="360" w:after="180" w:line="240" w:lineRule="auto"/>
    </w:pPr>
    <w:rPr>
      <w:rFonts w:asciiTheme="majorHAnsi" w:eastAsiaTheme="majorEastAsia" w:hAnsiTheme="majorHAnsi" w:cstheme="majorBidi"/>
      <w:color w:val="4472C4" w:themeColor="accent1"/>
      <w:sz w:val="48"/>
      <w:szCs w:val="52"/>
      <w:lang w:eastAsia="en-US"/>
    </w:rPr>
  </w:style>
  <w:style w:type="character" w:customStyle="1" w:styleId="TitleChar">
    <w:name w:val="Title Char"/>
    <w:basedOn w:val="DefaultParagraphFont"/>
    <w:link w:val="Title"/>
    <w:uiPriority w:val="9"/>
    <w:rsid w:val="00D87198"/>
    <w:rPr>
      <w:rFonts w:asciiTheme="majorHAnsi" w:eastAsiaTheme="majorEastAsia" w:hAnsiTheme="majorHAnsi" w:cstheme="majorBidi"/>
      <w:color w:val="4472C4" w:themeColor="accent1"/>
      <w:sz w:val="48"/>
      <w:szCs w:val="52"/>
      <w:lang w:eastAsia="en-US"/>
    </w:rPr>
  </w:style>
  <w:style w:type="paragraph" w:styleId="Subtitle">
    <w:name w:val="Subtitle"/>
    <w:basedOn w:val="Normal"/>
    <w:next w:val="BodyText"/>
    <w:link w:val="SubtitleChar"/>
    <w:uiPriority w:val="10"/>
    <w:qFormat/>
    <w:rsid w:val="00D87198"/>
    <w:pPr>
      <w:numPr>
        <w:ilvl w:val="1"/>
      </w:numPr>
      <w:spacing w:before="180" w:after="360" w:line="240" w:lineRule="auto"/>
    </w:pPr>
    <w:rPr>
      <w:rFonts w:asciiTheme="majorHAnsi" w:eastAsiaTheme="majorEastAsia" w:hAnsiTheme="majorHAnsi" w:cstheme="majorBidi"/>
      <w:iCs/>
      <w:color w:val="ED7D31" w:themeColor="accent2"/>
      <w:sz w:val="28"/>
      <w:szCs w:val="24"/>
      <w:lang w:eastAsia="en-US"/>
    </w:rPr>
  </w:style>
  <w:style w:type="character" w:customStyle="1" w:styleId="SubtitleChar">
    <w:name w:val="Subtitle Char"/>
    <w:basedOn w:val="DefaultParagraphFont"/>
    <w:link w:val="Subtitle"/>
    <w:uiPriority w:val="10"/>
    <w:rsid w:val="00D87198"/>
    <w:rPr>
      <w:rFonts w:asciiTheme="majorHAnsi" w:eastAsiaTheme="majorEastAsia" w:hAnsiTheme="majorHAnsi" w:cstheme="majorBidi"/>
      <w:iCs/>
      <w:color w:val="ED7D31" w:themeColor="accent2"/>
      <w:sz w:val="28"/>
      <w:szCs w:val="24"/>
      <w:lang w:eastAsia="en-US"/>
    </w:rPr>
  </w:style>
  <w:style w:type="table" w:customStyle="1" w:styleId="Invisibletable">
    <w:name w:val="Invisible table"/>
    <w:basedOn w:val="TableNormal"/>
    <w:uiPriority w:val="99"/>
    <w:rsid w:val="00D87198"/>
    <w:pPr>
      <w:spacing w:after="0" w:line="240" w:lineRule="auto"/>
    </w:pPr>
    <w:rPr>
      <w:rFonts w:eastAsiaTheme="minorHAnsi"/>
      <w:lang w:eastAsia="en-US"/>
    </w:rPr>
    <w:tblPr/>
  </w:style>
  <w:style w:type="paragraph" w:customStyle="1" w:styleId="52776096FD4E4D4FB7DAC3082AA7667B2">
    <w:name w:val="52776096FD4E4D4FB7DAC3082AA7667B2"/>
    <w:rsid w:val="004E178F"/>
    <w:pPr>
      <w:spacing w:after="0" w:line="240"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22/02/2022</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3019C2-27DF-4081-9D6B-4E2DC219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dc:creator>
  <cp:keywords>Metro North Public Health Unit</cp:keywords>
  <dc:description>8</dc:description>
  <cp:lastModifiedBy>Marg Clarke</cp:lastModifiedBy>
  <cp:revision>2</cp:revision>
  <cp:lastPrinted>2018-02-28T01:29:00Z</cp:lastPrinted>
  <dcterms:created xsi:type="dcterms:W3CDTF">2022-03-13T22:06:00Z</dcterms:created>
  <dcterms:modified xsi:type="dcterms:W3CDTF">2022-03-13T22:06:00Z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1360684689</vt:i4>
  </property>
</Properties>
</file>