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4521" w14:textId="6B31F601" w:rsidR="00F80789" w:rsidRDefault="002D700D" w:rsidP="002D700D">
      <w:pPr>
        <w:pStyle w:val="Title"/>
      </w:pPr>
      <w:r>
        <w:t xml:space="preserve">General Practitioner (GP) Information </w:t>
      </w:r>
      <w:r>
        <w:br/>
        <w:t>for Residential Aged Care Home Records</w:t>
      </w:r>
    </w:p>
    <w:p w14:paraId="2E1B6476" w14:textId="77777777" w:rsidR="002D700D" w:rsidRPr="002D700D" w:rsidRDefault="002D700D" w:rsidP="002D700D"/>
    <w:p w14:paraId="3496A889" w14:textId="77777777" w:rsidR="002D700D" w:rsidRDefault="002D700D" w:rsidP="002D700D">
      <w:pPr>
        <w:pStyle w:val="Question"/>
      </w:pPr>
      <w:r>
        <w:t>GP name:</w:t>
      </w:r>
    </w:p>
    <w:p w14:paraId="12CC5455" w14:textId="77777777" w:rsidR="002D700D" w:rsidRDefault="002D700D" w:rsidP="002D700D"/>
    <w:p w14:paraId="43CBFC13" w14:textId="77777777" w:rsidR="002D700D" w:rsidRDefault="002D700D" w:rsidP="002D700D">
      <w:pPr>
        <w:pStyle w:val="Question"/>
      </w:pPr>
      <w:r>
        <w:t xml:space="preserve">GP provider number: </w:t>
      </w:r>
    </w:p>
    <w:p w14:paraId="03922B6A" w14:textId="77777777" w:rsidR="002D700D" w:rsidRDefault="002D700D" w:rsidP="002D700D"/>
    <w:p w14:paraId="19983210" w14:textId="77777777" w:rsidR="002D700D" w:rsidRDefault="002D700D" w:rsidP="002D700D">
      <w:pPr>
        <w:pStyle w:val="Question"/>
      </w:pPr>
      <w:r>
        <w:t>GP prescriber number:</w:t>
      </w:r>
    </w:p>
    <w:p w14:paraId="7EC55E42" w14:textId="77777777" w:rsidR="002D700D" w:rsidRDefault="002D700D" w:rsidP="002D700D"/>
    <w:p w14:paraId="74BE10FF" w14:textId="77777777" w:rsidR="002D700D" w:rsidRDefault="002D700D" w:rsidP="002D700D">
      <w:pPr>
        <w:pStyle w:val="Question"/>
      </w:pPr>
      <w:r>
        <w:t>GP contact details: (email and phone)</w:t>
      </w:r>
    </w:p>
    <w:p w14:paraId="628C15A0" w14:textId="58CE2AB0" w:rsidR="002D700D" w:rsidRDefault="002D700D" w:rsidP="002D700D">
      <w:pPr>
        <w:tabs>
          <w:tab w:val="left" w:pos="442"/>
          <w:tab w:val="left" w:pos="2823"/>
        </w:tabs>
      </w:pPr>
    </w:p>
    <w:p w14:paraId="7DE8251D" w14:textId="77777777" w:rsidR="002D700D" w:rsidRDefault="002D700D" w:rsidP="002D700D">
      <w:pPr>
        <w:pStyle w:val="Question"/>
      </w:pPr>
      <w:r>
        <w:t>General practice name and address:</w:t>
      </w:r>
    </w:p>
    <w:p w14:paraId="4DE4C0D2" w14:textId="77777777" w:rsidR="002D700D" w:rsidRDefault="002D700D" w:rsidP="002D700D"/>
    <w:p w14:paraId="49FCBA52" w14:textId="77777777" w:rsidR="002D700D" w:rsidRDefault="002D700D" w:rsidP="002D700D"/>
    <w:p w14:paraId="5BC618B8" w14:textId="77777777" w:rsidR="002D700D" w:rsidRDefault="002D700D" w:rsidP="002D700D">
      <w:pPr>
        <w:pStyle w:val="Question"/>
      </w:pPr>
      <w:r>
        <w:t>General practice contact details (email and phone)</w:t>
      </w:r>
    </w:p>
    <w:p w14:paraId="59AF4247" w14:textId="77777777" w:rsidR="002D700D" w:rsidRDefault="002D700D" w:rsidP="002D700D">
      <w:pPr>
        <w:pStyle w:val="Question"/>
      </w:pPr>
      <w:r>
        <w:tab/>
        <w:t>Admin:</w:t>
      </w:r>
    </w:p>
    <w:p w14:paraId="338E8C2A" w14:textId="29D90661" w:rsidR="002D700D" w:rsidRDefault="002D700D" w:rsidP="002D700D">
      <w:r>
        <w:tab/>
      </w:r>
    </w:p>
    <w:p w14:paraId="7EA3F016" w14:textId="77777777" w:rsidR="002D700D" w:rsidRDefault="002D700D" w:rsidP="002D700D">
      <w:pPr>
        <w:pStyle w:val="Question"/>
      </w:pPr>
      <w:r>
        <w:tab/>
        <w:t>Practice manager:</w:t>
      </w:r>
    </w:p>
    <w:p w14:paraId="723E6B1C" w14:textId="64624AB6" w:rsidR="002D700D" w:rsidRDefault="002D700D" w:rsidP="002D700D">
      <w:r>
        <w:tab/>
      </w:r>
    </w:p>
    <w:p w14:paraId="5F9FF965" w14:textId="77777777" w:rsidR="002D700D" w:rsidRDefault="002D700D" w:rsidP="002D700D">
      <w:pPr>
        <w:pStyle w:val="Question"/>
      </w:pPr>
      <w:r>
        <w:tab/>
        <w:t>Nurse:</w:t>
      </w:r>
    </w:p>
    <w:p w14:paraId="172F8B02" w14:textId="05BAA540" w:rsidR="002D700D" w:rsidRDefault="002D700D" w:rsidP="002D700D">
      <w:r>
        <w:tab/>
      </w:r>
    </w:p>
    <w:p w14:paraId="15F4941C" w14:textId="77777777" w:rsidR="002D700D" w:rsidRDefault="002D700D" w:rsidP="002D700D">
      <w:pPr>
        <w:pStyle w:val="Question"/>
      </w:pPr>
      <w:r>
        <w:tab/>
        <w:t>Nurse practitioner:</w:t>
      </w:r>
    </w:p>
    <w:p w14:paraId="62E2BB7B" w14:textId="10F442FD" w:rsidR="002D700D" w:rsidRDefault="002D700D" w:rsidP="002D700D">
      <w:r>
        <w:tab/>
      </w:r>
    </w:p>
    <w:p w14:paraId="2F3F3833" w14:textId="77777777" w:rsidR="002D700D" w:rsidRDefault="002D700D" w:rsidP="002D700D">
      <w:pPr>
        <w:pStyle w:val="Question"/>
      </w:pPr>
      <w:r>
        <w:t xml:space="preserve">Leave cover arrangements: (who will the RACH need to contact for primary care when GP is </w:t>
      </w:r>
      <w:r>
        <w:br/>
        <w:t>on leave? How soon before GP leave period are arrangements to be made and communicated?)</w:t>
      </w:r>
    </w:p>
    <w:p w14:paraId="0BE20533" w14:textId="77777777" w:rsidR="002D700D" w:rsidRDefault="002D700D" w:rsidP="002D700D"/>
    <w:p w14:paraId="05E8CC1B" w14:textId="072B7FBC" w:rsidR="002D700D" w:rsidRDefault="002D700D" w:rsidP="002D700D">
      <w:pPr>
        <w:pStyle w:val="Question"/>
      </w:pPr>
      <w:r>
        <w:t xml:space="preserve">Consultation modes offered: </w:t>
      </w:r>
      <w:r>
        <w:br/>
        <w:t xml:space="preserve">On-site only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Telehealth only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Hybrid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</w:p>
    <w:p w14:paraId="4EEAD30B" w14:textId="77777777" w:rsidR="002D700D" w:rsidRDefault="002D700D" w:rsidP="002D700D">
      <w:pPr>
        <w:pStyle w:val="Question"/>
      </w:pPr>
      <w:r>
        <w:t>Planned visiting hours:</w:t>
      </w:r>
    </w:p>
    <w:p w14:paraId="21AF1F6B" w14:textId="77777777" w:rsidR="002D700D" w:rsidRDefault="002D700D" w:rsidP="002D700D"/>
    <w:p w14:paraId="56551E37" w14:textId="77777777" w:rsidR="002D700D" w:rsidRDefault="002D700D" w:rsidP="002D700D">
      <w:pPr>
        <w:pStyle w:val="Question"/>
      </w:pPr>
      <w:r>
        <w:t>Out of visit contact preferences</w:t>
      </w:r>
    </w:p>
    <w:p w14:paraId="1A7515B9" w14:textId="48F7EEA8" w:rsidR="002D700D" w:rsidRDefault="002D700D" w:rsidP="002D700D">
      <w:pPr>
        <w:pStyle w:val="Question"/>
      </w:pPr>
      <w:r>
        <w:tab/>
        <w:t>During business hours: (phone call preferred, email preferred)</w:t>
      </w:r>
    </w:p>
    <w:p w14:paraId="3CF492B5" w14:textId="77777777" w:rsidR="002D700D" w:rsidRDefault="002D700D" w:rsidP="002D700D">
      <w:r>
        <w:tab/>
      </w:r>
    </w:p>
    <w:p w14:paraId="5E7FD3E0" w14:textId="7F215631" w:rsidR="002D700D" w:rsidRDefault="002D700D" w:rsidP="002D700D">
      <w:pPr>
        <w:pStyle w:val="Question"/>
        <w:ind w:firstLine="720"/>
      </w:pPr>
      <w:r>
        <w:t>After hours: (define time and best contact) (phone call preferred, email preferred)</w:t>
      </w:r>
    </w:p>
    <w:p w14:paraId="3993D91B" w14:textId="77FCA7EA" w:rsidR="002D700D" w:rsidRDefault="002D700D" w:rsidP="002D700D">
      <w:r>
        <w:tab/>
      </w:r>
    </w:p>
    <w:p w14:paraId="68F03162" w14:textId="063A3E28" w:rsidR="002D700D" w:rsidRDefault="002D700D" w:rsidP="002D700D">
      <w:pPr>
        <w:pStyle w:val="Question"/>
      </w:pPr>
      <w:r>
        <w:t>New patient request process:</w:t>
      </w:r>
    </w:p>
    <w:p w14:paraId="61A363DA" w14:textId="77777777" w:rsidR="002D700D" w:rsidRDefault="002D700D" w:rsidP="002D700D"/>
    <w:p w14:paraId="7C2FD848" w14:textId="543A8793" w:rsidR="009E361E" w:rsidRDefault="002D700D" w:rsidP="002D700D">
      <w:pPr>
        <w:pStyle w:val="Question"/>
      </w:pPr>
      <w:r>
        <w:t>How to arrange a telehealth visit:</w:t>
      </w:r>
    </w:p>
    <w:p w14:paraId="1BB21600" w14:textId="77777777" w:rsidR="002D700D" w:rsidRPr="0043545D" w:rsidRDefault="002D700D" w:rsidP="002D700D"/>
    <w:sectPr w:rsidR="002D700D" w:rsidRPr="0043545D" w:rsidSect="0029073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644B" w14:textId="77777777" w:rsidR="00244DCC" w:rsidRDefault="00244DCC" w:rsidP="009E361E">
      <w:r>
        <w:separator/>
      </w:r>
    </w:p>
  </w:endnote>
  <w:endnote w:type="continuationSeparator" w:id="0">
    <w:p w14:paraId="22B4466D" w14:textId="77777777" w:rsidR="00244DCC" w:rsidRDefault="00244DCC" w:rsidP="009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fiaPro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BF9F" w14:textId="067CF03B" w:rsidR="0029073B" w:rsidRDefault="0043545D" w:rsidP="009E36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18B119" wp14:editId="0D674E4B">
              <wp:simplePos x="0" y="0"/>
              <wp:positionH relativeFrom="column">
                <wp:posOffset>0</wp:posOffset>
              </wp:positionH>
              <wp:positionV relativeFrom="paragraph">
                <wp:posOffset>205595</wp:posOffset>
              </wp:positionV>
              <wp:extent cx="3468710" cy="339144"/>
              <wp:effectExtent l="0" t="0" r="0" b="3810"/>
              <wp:wrapNone/>
              <wp:docPr id="172395064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8710" cy="3391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4DA85" w14:textId="77777777" w:rsidR="0043545D" w:rsidRPr="008A1C9A" w:rsidRDefault="0043545D" w:rsidP="008A1C9A">
                          <w:pPr>
                            <w:spacing w:after="40"/>
                            <w:rPr>
                              <w:sz w:val="16"/>
                              <w:szCs w:val="16"/>
                            </w:rPr>
                          </w:pPr>
                          <w:r w:rsidRPr="008A1C9A">
                            <w:rPr>
                              <w:rFonts w:ascii="Aptos" w:hAnsi="Aptos"/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>Care Provider Connect</w:t>
                          </w:r>
                          <w:r w:rsidRPr="008A1C9A">
                            <w:rPr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9A">
                            <w:rPr>
                              <w:sz w:val="16"/>
                              <w:szCs w:val="16"/>
                            </w:rPr>
                            <w:t>GP-RACH Partnership Resource Kit • Part 1</w:t>
                          </w:r>
                        </w:p>
                        <w:p w14:paraId="045FE913" w14:textId="77777777" w:rsidR="0043545D" w:rsidRPr="008A1C9A" w:rsidRDefault="0043545D" w:rsidP="009E361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8A1C9A">
                            <w:rPr>
                              <w:sz w:val="10"/>
                              <w:szCs w:val="10"/>
                            </w:rPr>
                            <w:t>© 2026 Partners 4 Health Ltd (ABN: 55 150 102 257) trading as Brisbane North PHN</w:t>
                          </w:r>
                        </w:p>
                        <w:p w14:paraId="6E7D3FB0" w14:textId="77777777" w:rsidR="0043545D" w:rsidRPr="00D01640" w:rsidRDefault="0043545D" w:rsidP="009E361E"/>
                        <w:p w14:paraId="56012F35" w14:textId="77777777" w:rsidR="0043545D" w:rsidRPr="0029073B" w:rsidRDefault="0043545D" w:rsidP="009E361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8B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2pt;width:273.15pt;height:26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" filled="f" stroked="f" strokeweight=".5pt">
              <v:textbox inset="0,0,0,0">
                <w:txbxContent>
                  <w:p w14:paraId="39A4DA85" w14:textId="77777777" w:rsidR="0043545D" w:rsidRPr="008A1C9A" w:rsidRDefault="0043545D" w:rsidP="008A1C9A">
                    <w:pPr>
                      <w:spacing w:after="40"/>
                      <w:rPr>
                        <w:sz w:val="16"/>
                        <w:szCs w:val="16"/>
                      </w:rPr>
                    </w:pPr>
                    <w:r w:rsidRPr="008A1C9A">
                      <w:rPr>
                        <w:rFonts w:ascii="Aptos" w:hAnsi="Aptos"/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>Care Provider Connect</w:t>
                    </w:r>
                    <w:r w:rsidRPr="008A1C9A">
                      <w:rPr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 xml:space="preserve"> </w:t>
                    </w:r>
                    <w:r w:rsidRPr="008A1C9A">
                      <w:rPr>
                        <w:sz w:val="16"/>
                        <w:szCs w:val="16"/>
                      </w:rPr>
                      <w:t>GP-RACH Partnership Resource Kit • Part 1</w:t>
                    </w:r>
                  </w:p>
                  <w:p w14:paraId="045FE913" w14:textId="77777777" w:rsidR="0043545D" w:rsidRPr="008A1C9A" w:rsidRDefault="0043545D" w:rsidP="009E361E">
                    <w:pPr>
                      <w:rPr>
                        <w:sz w:val="10"/>
                        <w:szCs w:val="10"/>
                      </w:rPr>
                    </w:pPr>
                    <w:r w:rsidRPr="008A1C9A">
                      <w:rPr>
                        <w:sz w:val="10"/>
                        <w:szCs w:val="10"/>
                      </w:rPr>
                      <w:t>© 2026 Partners 4 Health Ltd (ABN: 55 150 102 257) trading as Brisbane North PHN</w:t>
                    </w:r>
                  </w:p>
                  <w:p w14:paraId="6E7D3FB0" w14:textId="77777777" w:rsidR="0043545D" w:rsidRPr="00D01640" w:rsidRDefault="0043545D" w:rsidP="009E361E"/>
                  <w:p w14:paraId="56012F35" w14:textId="77777777" w:rsidR="0043545D" w:rsidRPr="0029073B" w:rsidRDefault="0043545D" w:rsidP="009E361E"/>
                </w:txbxContent>
              </v:textbox>
            </v:shape>
          </w:pict>
        </mc:Fallback>
      </mc:AlternateContent>
    </w:r>
    <w:r w:rsidR="003E30D9">
      <w:rPr>
        <w:noProof/>
      </w:rPr>
      <w:drawing>
        <wp:anchor distT="0" distB="0" distL="114300" distR="114300" simplePos="0" relativeHeight="251663360" behindDoc="1" locked="0" layoutInCell="1" allowOverlap="1" wp14:anchorId="071E9028" wp14:editId="6A0E8A88">
          <wp:simplePos x="0" y="0"/>
          <wp:positionH relativeFrom="column">
            <wp:posOffset>5156835</wp:posOffset>
          </wp:positionH>
          <wp:positionV relativeFrom="paragraph">
            <wp:posOffset>90541</wp:posOffset>
          </wp:positionV>
          <wp:extent cx="1079500" cy="313055"/>
          <wp:effectExtent l="0" t="0" r="0" b="4445"/>
          <wp:wrapNone/>
          <wp:docPr id="1305320527" name="Picture 6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20527" name="Picture 6" descr="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D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64480" wp14:editId="788C44DB">
              <wp:simplePos x="0" y="0"/>
              <wp:positionH relativeFrom="column">
                <wp:align>left</wp:align>
              </wp:positionH>
              <wp:positionV relativeFrom="paragraph">
                <wp:posOffset>127901</wp:posOffset>
              </wp:positionV>
              <wp:extent cx="5046452" cy="0"/>
              <wp:effectExtent l="0" t="0" r="8255" b="12700"/>
              <wp:wrapNone/>
              <wp:docPr id="736651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6452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9C74C7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0.05pt" to="397.3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" strokecolor="#eb0d8c [3205]" strokeweight=".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C1812" w14:textId="77777777" w:rsidR="00244DCC" w:rsidRDefault="00244DCC" w:rsidP="009E361E">
      <w:r>
        <w:separator/>
      </w:r>
    </w:p>
  </w:footnote>
  <w:footnote w:type="continuationSeparator" w:id="0">
    <w:p w14:paraId="4E683225" w14:textId="77777777" w:rsidR="00244DCC" w:rsidRDefault="00244DCC" w:rsidP="009E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A32C" w14:textId="1552AFEA" w:rsidR="00021A8B" w:rsidRDefault="00021A8B" w:rsidP="009E361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335EC1" wp14:editId="71A4230F">
          <wp:simplePos x="725714" y="464457"/>
          <wp:positionH relativeFrom="page">
            <wp:align>left</wp:align>
          </wp:positionH>
          <wp:positionV relativeFrom="page">
            <wp:align>top</wp:align>
          </wp:positionV>
          <wp:extent cx="7560000" cy="201600"/>
          <wp:effectExtent l="0" t="0" r="0" b="1905"/>
          <wp:wrapNone/>
          <wp:docPr id="95743179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1799" name="Picture 957431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F220"/>
    <w:multiLevelType w:val="hybridMultilevel"/>
    <w:tmpl w:val="FFFFFFFF"/>
    <w:lvl w:ilvl="0" w:tplc="2B7C8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2A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4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6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D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5"/>
    <w:rsid w:val="00021A8B"/>
    <w:rsid w:val="000E3E92"/>
    <w:rsid w:val="00220B85"/>
    <w:rsid w:val="00244DCC"/>
    <w:rsid w:val="00264B3D"/>
    <w:rsid w:val="0029073B"/>
    <w:rsid w:val="002C435E"/>
    <w:rsid w:val="002D700D"/>
    <w:rsid w:val="0030297D"/>
    <w:rsid w:val="003E30D9"/>
    <w:rsid w:val="00411E4D"/>
    <w:rsid w:val="0043545D"/>
    <w:rsid w:val="0044165D"/>
    <w:rsid w:val="0045406B"/>
    <w:rsid w:val="005A523C"/>
    <w:rsid w:val="005C37C6"/>
    <w:rsid w:val="0061011A"/>
    <w:rsid w:val="007543EC"/>
    <w:rsid w:val="008A1C9A"/>
    <w:rsid w:val="009E361E"/>
    <w:rsid w:val="00B16468"/>
    <w:rsid w:val="00D01640"/>
    <w:rsid w:val="00DF074F"/>
    <w:rsid w:val="00F80789"/>
    <w:rsid w:val="00F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EE52"/>
  <w15:chartTrackingRefBased/>
  <w15:docId w15:val="{D97752F8-62EC-FC45-AC31-69C7712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1E"/>
    <w:pPr>
      <w:spacing w:after="8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B8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8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85"/>
    <w:pPr>
      <w:keepNext/>
      <w:keepLines/>
      <w:spacing w:before="160"/>
      <w:outlineLvl w:val="2"/>
    </w:pPr>
    <w:rPr>
      <w:rFonts w:eastAsiaTheme="majorEastAsia" w:cstheme="majorBidi"/>
      <w:color w:val="6C1F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1F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85"/>
    <w:pPr>
      <w:keepNext/>
      <w:keepLines/>
      <w:spacing w:before="80" w:after="40"/>
      <w:outlineLvl w:val="4"/>
    </w:pPr>
    <w:rPr>
      <w:rFonts w:eastAsiaTheme="majorEastAsia" w:cstheme="majorBidi"/>
      <w:color w:val="6C1F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85"/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85"/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85"/>
    <w:rPr>
      <w:rFonts w:eastAsiaTheme="majorEastAsia" w:cstheme="majorBidi"/>
      <w:color w:val="6C1F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85"/>
    <w:rPr>
      <w:rFonts w:eastAsiaTheme="majorEastAsia" w:cstheme="majorBidi"/>
      <w:i/>
      <w:iCs/>
      <w:color w:val="6C1F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85"/>
    <w:rPr>
      <w:rFonts w:eastAsiaTheme="majorEastAsia" w:cstheme="majorBidi"/>
      <w:color w:val="6C1F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1E"/>
    <w:pPr>
      <w:contextualSpacing/>
    </w:pPr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361E"/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85"/>
    <w:rPr>
      <w:i/>
      <w:iCs/>
      <w:color w:val="6C1F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85"/>
    <w:pPr>
      <w:pBdr>
        <w:top w:val="single" w:sz="4" w:space="10" w:color="6C1F6A" w:themeColor="accent1" w:themeShade="BF"/>
        <w:bottom w:val="single" w:sz="4" w:space="10" w:color="6C1F6A" w:themeColor="accent1" w:themeShade="BF"/>
      </w:pBdr>
      <w:spacing w:before="360" w:after="360"/>
      <w:ind w:left="864" w:right="864"/>
      <w:jc w:val="center"/>
    </w:pPr>
    <w:rPr>
      <w:i/>
      <w:iCs/>
      <w:color w:val="6C1F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85"/>
    <w:rPr>
      <w:i/>
      <w:iCs/>
      <w:color w:val="6C1F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85"/>
    <w:rPr>
      <w:b/>
      <w:bCs/>
      <w:smallCaps/>
      <w:color w:val="6C1F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73B"/>
  </w:style>
  <w:style w:type="paragraph" w:styleId="Footer">
    <w:name w:val="footer"/>
    <w:basedOn w:val="Normal"/>
    <w:link w:val="Foot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73B"/>
  </w:style>
  <w:style w:type="paragraph" w:customStyle="1" w:styleId="Question">
    <w:name w:val="Question"/>
    <w:basedOn w:val="Normal"/>
    <w:qFormat/>
    <w:rsid w:val="009E361E"/>
    <w:pPr>
      <w:spacing w:before="160" w:after="40"/>
    </w:pPr>
    <w:rPr>
      <w:rFonts w:ascii="Aptos" w:hAnsi="Aptos"/>
      <w:b/>
      <w:color w:val="67308F" w:themeColor="accent3"/>
    </w:rPr>
  </w:style>
  <w:style w:type="paragraph" w:customStyle="1" w:styleId="GPRACHFormHeading">
    <w:name w:val="GP RACH Form Heading"/>
    <w:basedOn w:val="Normal"/>
    <w:uiPriority w:val="99"/>
    <w:rsid w:val="00F80789"/>
    <w:pPr>
      <w:pBdr>
        <w:bottom w:val="single" w:sz="8" w:space="8" w:color="EB0D8C"/>
      </w:pBdr>
      <w:suppressAutoHyphens/>
      <w:autoSpaceDE w:val="0"/>
      <w:autoSpaceDN w:val="0"/>
      <w:adjustRightInd w:val="0"/>
      <w:spacing w:before="227" w:after="567" w:line="288" w:lineRule="auto"/>
      <w:ind w:right="1077"/>
      <w:textAlignment w:val="center"/>
    </w:pPr>
    <w:rPr>
      <w:rFonts w:ascii="SofiaPro-Bold" w:hAnsi="SofiaPro-Bold" w:cs="SofiaPro-Bold"/>
      <w:b/>
      <w:bCs/>
      <w:color w:val="292562"/>
      <w:kern w:val="0"/>
      <w:sz w:val="32"/>
      <w:szCs w:val="32"/>
      <w:lang w:val="en-US"/>
    </w:rPr>
  </w:style>
  <w:style w:type="paragraph" w:customStyle="1" w:styleId="GPRACHQuestion">
    <w:name w:val="GP RACH Question"/>
    <w:basedOn w:val="Normal"/>
    <w:uiPriority w:val="99"/>
    <w:rsid w:val="00F80789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SofiaPro-Bold" w:hAnsi="SofiaPro-Bold" w:cs="SofiaPro-Bold"/>
      <w:b/>
      <w:bCs/>
      <w:color w:val="67308F"/>
      <w:kern w:val="0"/>
      <w:lang w:val="en-US"/>
    </w:rPr>
  </w:style>
  <w:style w:type="paragraph" w:customStyle="1" w:styleId="GPRACHAnswerleading">
    <w:name w:val="GP RACH Answer leading"/>
    <w:basedOn w:val="GPRACHQuestion"/>
    <w:uiPriority w:val="99"/>
    <w:rsid w:val="00F80789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NPHN CPC Theme Jan2026 V1">
  <a:themeElements>
    <a:clrScheme name="BNPHN CPC Jan2026 V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912A8E"/>
      </a:accent1>
      <a:accent2>
        <a:srgbClr val="EB0D8C"/>
      </a:accent2>
      <a:accent3>
        <a:srgbClr val="67308F"/>
      </a:accent3>
      <a:accent4>
        <a:srgbClr val="282462"/>
      </a:accent4>
      <a:accent5>
        <a:srgbClr val="9D2063"/>
      </a:accent5>
      <a:accent6>
        <a:srgbClr val="EB0D8B"/>
      </a:accent6>
      <a:hlink>
        <a:srgbClr val="912A8E"/>
      </a:hlink>
      <a:folHlink>
        <a:srgbClr val="662F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NPHN CPC Theme Jan2026 V1" id="{5F22A068-8875-C445-B25A-DAF6DA2BF464}" vid="{FA85D352-A9EC-454D-9209-8F9EE3CAA44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133</Words>
  <Characters>775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Winters</dc:creator>
  <cp:keywords/>
  <dc:description/>
  <cp:lastModifiedBy>Michelle Graham</cp:lastModifiedBy>
  <cp:revision>11</cp:revision>
  <dcterms:created xsi:type="dcterms:W3CDTF">2026-01-14T00:33:00Z</dcterms:created>
  <dcterms:modified xsi:type="dcterms:W3CDTF">2026-02-12T04:48:00Z</dcterms:modified>
</cp:coreProperties>
</file>