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D848" w14:textId="5F8AAE1F" w:rsidR="009E361E" w:rsidRDefault="00DA1C1B" w:rsidP="00DA1C1B">
      <w:pPr>
        <w:pStyle w:val="Title"/>
      </w:pPr>
      <w:r>
        <w:t>Handover Tool – ISBAR Template</w:t>
      </w:r>
    </w:p>
    <w:p w14:paraId="730AB319" w14:textId="77777777" w:rsidR="00DA1C1B" w:rsidRDefault="00DA1C1B" w:rsidP="00DA1C1B"/>
    <w:p w14:paraId="0A7F0F67" w14:textId="1097CDA2" w:rsidR="00774E18" w:rsidRDefault="00DA1C1B" w:rsidP="00DA1C1B">
      <w:r>
        <w:t xml:space="preserve">ISBAR is a structured communication framework used in healthcare to enhance the </w:t>
      </w:r>
      <w:r>
        <w:br/>
        <w:t xml:space="preserve">transfer of critical information during patient handovers, ensuring safety and clarity. You may </w:t>
      </w:r>
      <w:r>
        <w:br/>
        <w:t>wish to use the below table to share complex handover information to the GP or RACH staff</w:t>
      </w:r>
      <w:r w:rsidR="00774E18">
        <w:t xml:space="preserve">. </w:t>
      </w:r>
    </w:p>
    <w:p w14:paraId="09308AB5" w14:textId="03045532" w:rsidR="00774E18" w:rsidRPr="00162855" w:rsidRDefault="00774E18" w:rsidP="00162855">
      <w:pPr>
        <w:pStyle w:val="Question"/>
        <w:spacing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6"/>
        <w:gridCol w:w="7622"/>
      </w:tblGrid>
      <w:tr w:rsidR="00DA1C1B" w14:paraId="42696437" w14:textId="51A1B7CC" w:rsidTr="000D74DC">
        <w:tc>
          <w:tcPr>
            <w:tcW w:w="2006" w:type="dxa"/>
            <w:shd w:val="clear" w:color="auto" w:fill="F0CCEF" w:themeFill="accent1" w:themeFillTint="33"/>
          </w:tcPr>
          <w:p w14:paraId="7BF5081C" w14:textId="767B55AB" w:rsidR="00DA1C1B" w:rsidRDefault="00DA1C1B" w:rsidP="00A36248">
            <w:pPr>
              <w:pStyle w:val="Question"/>
            </w:pPr>
            <w:r w:rsidRPr="00DA1C1B">
              <w:rPr>
                <w:bCs/>
                <w:color w:val="FFFFFF"/>
                <w:sz w:val="48"/>
                <w:szCs w:val="48"/>
              </w:rPr>
              <w:t>I</w:t>
            </w:r>
            <w:r>
              <w:rPr>
                <w:color w:val="FFFFFF"/>
                <w:sz w:val="48"/>
                <w:szCs w:val="48"/>
              </w:rPr>
              <w:t xml:space="preserve"> </w:t>
            </w:r>
            <w:r>
              <w:rPr>
                <w:color w:val="FFFFFF"/>
                <w:sz w:val="48"/>
                <w:szCs w:val="48"/>
              </w:rPr>
              <w:br/>
            </w:r>
            <w:r w:rsidRPr="00DA1C1B">
              <w:t>Identify</w:t>
            </w:r>
          </w:p>
        </w:tc>
        <w:tc>
          <w:tcPr>
            <w:tcW w:w="7622" w:type="dxa"/>
          </w:tcPr>
          <w:p w14:paraId="374840E8" w14:textId="77777777" w:rsidR="00E95539" w:rsidRDefault="00E95539" w:rsidP="00E95539">
            <w:pPr>
              <w:spacing w:before="60"/>
            </w:pPr>
            <w:r>
              <w:t>“I am ... (name and role)”</w:t>
            </w:r>
          </w:p>
          <w:p w14:paraId="69EED713" w14:textId="77777777" w:rsidR="00E95539" w:rsidRDefault="00E95539" w:rsidP="00E95539">
            <w:pPr>
              <w:spacing w:before="60"/>
            </w:pPr>
            <w:r>
              <w:t>“I am calling from ...”</w:t>
            </w:r>
          </w:p>
          <w:p w14:paraId="4414E12E" w14:textId="32A3F47E" w:rsidR="00DA1C1B" w:rsidRDefault="00E95539" w:rsidP="00E95539">
            <w:pPr>
              <w:spacing w:before="60"/>
            </w:pPr>
            <w:r>
              <w:t>“I am calling because ...”</w:t>
            </w:r>
          </w:p>
        </w:tc>
      </w:tr>
      <w:tr w:rsidR="00DA1C1B" w14:paraId="1548AA31" w14:textId="700F73E8" w:rsidTr="00000C16">
        <w:tc>
          <w:tcPr>
            <w:tcW w:w="2006" w:type="dxa"/>
            <w:shd w:val="clear" w:color="auto" w:fill="F0CCEF" w:themeFill="accent1" w:themeFillTint="33"/>
          </w:tcPr>
          <w:p w14:paraId="603667FF" w14:textId="32BD473B" w:rsidR="00DA1C1B" w:rsidRDefault="00DA1C1B" w:rsidP="00A36248">
            <w:pPr>
              <w:pStyle w:val="Question"/>
            </w:pPr>
            <w:r w:rsidRPr="00DA1C1B">
              <w:rPr>
                <w:bCs/>
                <w:color w:val="FFFFFF"/>
                <w:sz w:val="48"/>
                <w:szCs w:val="48"/>
              </w:rPr>
              <w:t>S</w:t>
            </w:r>
            <w:r>
              <w:rPr>
                <w:sz w:val="48"/>
                <w:szCs w:val="48"/>
              </w:rPr>
              <w:br/>
            </w:r>
            <w:r w:rsidRPr="00DA1C1B">
              <w:t>Situation</w:t>
            </w:r>
          </w:p>
        </w:tc>
        <w:tc>
          <w:tcPr>
            <w:tcW w:w="7622" w:type="dxa"/>
          </w:tcPr>
          <w:p w14:paraId="20593CEE" w14:textId="77777777" w:rsidR="00E95539" w:rsidRDefault="00E95539" w:rsidP="00E95539">
            <w:pPr>
              <w:spacing w:before="60"/>
            </w:pPr>
            <w:r>
              <w:t>“I have a patient (age and gender) who is</w:t>
            </w:r>
          </w:p>
          <w:p w14:paraId="1A832897" w14:textId="77777777" w:rsidR="00E95539" w:rsidRDefault="00E95539" w:rsidP="00E95539">
            <w:pPr>
              <w:spacing w:before="60"/>
            </w:pPr>
            <w:r>
              <w:t xml:space="preserve">      a) stable but I have concerns</w:t>
            </w:r>
          </w:p>
          <w:p w14:paraId="34B8F030" w14:textId="77777777" w:rsidR="00E95539" w:rsidRDefault="00E95539" w:rsidP="00E95539">
            <w:pPr>
              <w:spacing w:before="60"/>
            </w:pPr>
            <w:r>
              <w:t xml:space="preserve">      b) unstable with rapid/slow deterioration”</w:t>
            </w:r>
          </w:p>
          <w:p w14:paraId="1BDE6F17" w14:textId="68F2E9A3" w:rsidR="00DA1C1B" w:rsidRDefault="00E95539" w:rsidP="00E95539">
            <w:pPr>
              <w:spacing w:before="60"/>
            </w:pPr>
            <w:r>
              <w:t>“The presenting symptoms are ...”</w:t>
            </w:r>
          </w:p>
        </w:tc>
      </w:tr>
      <w:tr w:rsidR="00DA1C1B" w14:paraId="2E7BEB86" w14:textId="3F5876BC" w:rsidTr="00794681">
        <w:tc>
          <w:tcPr>
            <w:tcW w:w="2006" w:type="dxa"/>
            <w:shd w:val="clear" w:color="auto" w:fill="F0CCEF" w:themeFill="accent1" w:themeFillTint="33"/>
          </w:tcPr>
          <w:p w14:paraId="1FB5E7E1" w14:textId="371E1CEA" w:rsidR="00DA1C1B" w:rsidRDefault="00DA1C1B" w:rsidP="00A36248">
            <w:pPr>
              <w:pStyle w:val="Question"/>
            </w:pPr>
            <w:r w:rsidRPr="00DA1C1B">
              <w:rPr>
                <w:bCs/>
                <w:color w:val="FFFFFF"/>
                <w:sz w:val="48"/>
                <w:szCs w:val="48"/>
              </w:rPr>
              <w:t>B</w:t>
            </w:r>
            <w:r>
              <w:rPr>
                <w:sz w:val="20"/>
                <w:szCs w:val="20"/>
              </w:rPr>
              <w:br/>
            </w:r>
            <w:r w:rsidRPr="00DA1C1B">
              <w:t>Background</w:t>
            </w:r>
          </w:p>
        </w:tc>
        <w:tc>
          <w:tcPr>
            <w:tcW w:w="7622" w:type="dxa"/>
          </w:tcPr>
          <w:p w14:paraId="71C384EB" w14:textId="77777777" w:rsidR="00E95539" w:rsidRDefault="00E95539" w:rsidP="00E95539">
            <w:pPr>
              <w:spacing w:before="60"/>
            </w:pPr>
            <w:r>
              <w:t>“This is on a background of ...”</w:t>
            </w:r>
          </w:p>
          <w:p w14:paraId="74CF2979" w14:textId="77777777" w:rsidR="00E95539" w:rsidRDefault="00E95539" w:rsidP="00E95539">
            <w:pPr>
              <w:spacing w:before="60"/>
            </w:pPr>
            <w:r>
              <w:t xml:space="preserve">      Give pertinent information which may include:</w:t>
            </w:r>
          </w:p>
          <w:p w14:paraId="4A76FBC5" w14:textId="77777777" w:rsidR="00E95539" w:rsidRDefault="00E95539" w:rsidP="00E95539">
            <w:pPr>
              <w:spacing w:before="60"/>
            </w:pPr>
            <w:r>
              <w:t xml:space="preserve">      Date of admission</w:t>
            </w:r>
          </w:p>
          <w:p w14:paraId="51A5954C" w14:textId="77777777" w:rsidR="00E95539" w:rsidRDefault="00E95539" w:rsidP="00E95539">
            <w:pPr>
              <w:spacing w:before="60"/>
            </w:pPr>
            <w:r>
              <w:t xml:space="preserve">      Presenting symptoms</w:t>
            </w:r>
          </w:p>
          <w:p w14:paraId="585D718E" w14:textId="77777777" w:rsidR="00E95539" w:rsidRDefault="00E95539" w:rsidP="00E95539">
            <w:pPr>
              <w:spacing w:before="60"/>
            </w:pPr>
            <w:r>
              <w:t xml:space="preserve">      Medications</w:t>
            </w:r>
          </w:p>
          <w:p w14:paraId="13DA3279" w14:textId="77777777" w:rsidR="00E95539" w:rsidRDefault="00E95539" w:rsidP="00E95539">
            <w:pPr>
              <w:spacing w:before="60"/>
            </w:pPr>
            <w:r>
              <w:t xml:space="preserve">      Recent vital signs</w:t>
            </w:r>
          </w:p>
          <w:p w14:paraId="34CF1649" w14:textId="77777777" w:rsidR="00E95539" w:rsidRDefault="00E95539" w:rsidP="00E95539">
            <w:pPr>
              <w:spacing w:before="60"/>
            </w:pPr>
            <w:r>
              <w:t xml:space="preserve">      Test results</w:t>
            </w:r>
          </w:p>
          <w:p w14:paraId="3FCFD8AC" w14:textId="0796CF8E" w:rsidR="00DA1C1B" w:rsidRDefault="00E95539" w:rsidP="00E95539">
            <w:pPr>
              <w:spacing w:before="60"/>
            </w:pPr>
            <w:r>
              <w:t xml:space="preserve">      Status changes</w:t>
            </w:r>
          </w:p>
        </w:tc>
      </w:tr>
      <w:tr w:rsidR="00DA1C1B" w14:paraId="02C7D73F" w14:textId="23B8182D" w:rsidTr="00BD459D">
        <w:tc>
          <w:tcPr>
            <w:tcW w:w="2006" w:type="dxa"/>
            <w:shd w:val="clear" w:color="auto" w:fill="F0CCEF" w:themeFill="accent1" w:themeFillTint="33"/>
          </w:tcPr>
          <w:p w14:paraId="63073B02" w14:textId="7AB5F620" w:rsidR="00DA1C1B" w:rsidRDefault="00DA1C1B" w:rsidP="00A36248">
            <w:pPr>
              <w:pStyle w:val="Question"/>
            </w:pPr>
            <w:r w:rsidRPr="00DA1C1B">
              <w:rPr>
                <w:bCs/>
                <w:color w:val="FFFFFF"/>
                <w:sz w:val="48"/>
                <w:szCs w:val="48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DA1C1B">
              <w:t>Assessment</w:t>
            </w:r>
          </w:p>
        </w:tc>
        <w:tc>
          <w:tcPr>
            <w:tcW w:w="7622" w:type="dxa"/>
          </w:tcPr>
          <w:p w14:paraId="7BEE47ED" w14:textId="77777777" w:rsidR="00E95539" w:rsidRDefault="00E95539" w:rsidP="00E95539">
            <w:pPr>
              <w:spacing w:before="60"/>
            </w:pPr>
            <w:r>
              <w:t>“On the basis of the above”</w:t>
            </w:r>
          </w:p>
          <w:p w14:paraId="7F4A4375" w14:textId="77777777" w:rsidR="00E95539" w:rsidRDefault="00E95539" w:rsidP="00E95539">
            <w:pPr>
              <w:spacing w:before="60"/>
            </w:pPr>
            <w:r>
              <w:t xml:space="preserve">      The patients’ condition is ...</w:t>
            </w:r>
          </w:p>
          <w:p w14:paraId="5F0AE327" w14:textId="77777777" w:rsidR="00E95539" w:rsidRDefault="00E95539" w:rsidP="00E95539">
            <w:pPr>
              <w:spacing w:before="60"/>
            </w:pPr>
            <w:r>
              <w:t xml:space="preserve">      And they are at risk of ...</w:t>
            </w:r>
          </w:p>
          <w:p w14:paraId="68843A15" w14:textId="3E3BB9D4" w:rsidR="00DA1C1B" w:rsidRDefault="00E95539" w:rsidP="00E95539">
            <w:pPr>
              <w:spacing w:before="60"/>
            </w:pPr>
            <w:r>
              <w:t xml:space="preserve">      And in need of ...”</w:t>
            </w:r>
          </w:p>
        </w:tc>
      </w:tr>
      <w:tr w:rsidR="00DA1C1B" w14:paraId="36FBFB1B" w14:textId="77777777" w:rsidTr="00315873">
        <w:tc>
          <w:tcPr>
            <w:tcW w:w="2006" w:type="dxa"/>
            <w:shd w:val="clear" w:color="auto" w:fill="F0CCEF" w:themeFill="accent1" w:themeFillTint="33"/>
          </w:tcPr>
          <w:p w14:paraId="7F49557B" w14:textId="31B026AE" w:rsidR="00DA1C1B" w:rsidRDefault="00DA1C1B" w:rsidP="00A36248">
            <w:pPr>
              <w:pStyle w:val="Question"/>
              <w:rPr>
                <w:sz w:val="20"/>
                <w:szCs w:val="20"/>
              </w:rPr>
            </w:pPr>
            <w:r w:rsidRPr="00DA1C1B">
              <w:rPr>
                <w:bCs/>
                <w:color w:val="FFFFFF"/>
                <w:sz w:val="48"/>
                <w:szCs w:val="48"/>
              </w:rPr>
              <w:t>R</w:t>
            </w:r>
            <w:r>
              <w:rPr>
                <w:sz w:val="20"/>
                <w:szCs w:val="20"/>
              </w:rPr>
              <w:br/>
            </w:r>
            <w:r w:rsidRPr="00DA1C1B">
              <w:t>Recommendation</w:t>
            </w:r>
          </w:p>
        </w:tc>
        <w:tc>
          <w:tcPr>
            <w:tcW w:w="7622" w:type="dxa"/>
          </w:tcPr>
          <w:p w14:paraId="3D5024E1" w14:textId="77777777" w:rsidR="00E95539" w:rsidRDefault="00E95539" w:rsidP="00E95539">
            <w:pPr>
              <w:spacing w:before="60"/>
            </w:pPr>
            <w:r>
              <w:t>Be clear about what you are requesting. e.g.</w:t>
            </w:r>
          </w:p>
          <w:p w14:paraId="46A3ABB9" w14:textId="77777777" w:rsidR="00E95539" w:rsidRDefault="00E95539" w:rsidP="00E95539">
            <w:pPr>
              <w:spacing w:before="60"/>
            </w:pPr>
            <w:r>
              <w:t xml:space="preserve">      This patient needs transfer to/review ...</w:t>
            </w:r>
          </w:p>
          <w:p w14:paraId="0FFFA5D6" w14:textId="77777777" w:rsidR="00E95539" w:rsidRDefault="00E95539" w:rsidP="00E95539">
            <w:pPr>
              <w:spacing w:before="60"/>
            </w:pPr>
            <w:r>
              <w:t xml:space="preserve">      Under the care of ...</w:t>
            </w:r>
          </w:p>
          <w:p w14:paraId="4FA2E36F" w14:textId="5D89BD1C" w:rsidR="00DA1C1B" w:rsidRDefault="00E95539" w:rsidP="00E95539">
            <w:pPr>
              <w:spacing w:before="60"/>
            </w:pPr>
            <w:r>
              <w:t xml:space="preserve">      In the following timeframe ...”</w:t>
            </w:r>
          </w:p>
        </w:tc>
      </w:tr>
    </w:tbl>
    <w:p w14:paraId="0A451859" w14:textId="77777777" w:rsidR="00774E18" w:rsidRDefault="00774E18" w:rsidP="00DA1C1B"/>
    <w:p w14:paraId="7FD15EEB" w14:textId="77777777" w:rsidR="00DA1C1B" w:rsidRPr="00DA1C1B" w:rsidRDefault="00DA1C1B" w:rsidP="00DA1C1B">
      <w:pPr>
        <w:rPr>
          <w:i/>
          <w:iCs/>
        </w:rPr>
      </w:pPr>
      <w:r w:rsidRPr="00DA1C1B">
        <w:rPr>
          <w:i/>
          <w:iCs/>
        </w:rPr>
        <w:t>Adapted from: (Australian commission on safety and quality in healthcare, 2008)</w:t>
      </w:r>
    </w:p>
    <w:p w14:paraId="37DA5E84" w14:textId="77777777" w:rsidR="00DA1C1B" w:rsidRDefault="00DA1C1B" w:rsidP="00DA1C1B"/>
    <w:sectPr w:rsidR="00DA1C1B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4804" w14:textId="77777777" w:rsidR="00A26603" w:rsidRDefault="00A26603" w:rsidP="009E361E">
      <w:r>
        <w:separator/>
      </w:r>
    </w:p>
  </w:endnote>
  <w:endnote w:type="continuationSeparator" w:id="0">
    <w:p w14:paraId="535BDA4C" w14:textId="77777777" w:rsidR="00A26603" w:rsidRDefault="00A26603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fia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3AC8" w14:textId="77777777" w:rsidR="00A26603" w:rsidRDefault="00A26603" w:rsidP="009E361E">
      <w:r>
        <w:separator/>
      </w:r>
    </w:p>
  </w:footnote>
  <w:footnote w:type="continuationSeparator" w:id="0">
    <w:p w14:paraId="0F40C38A" w14:textId="77777777" w:rsidR="00A26603" w:rsidRDefault="00A26603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C6054"/>
    <w:rsid w:val="000D50B7"/>
    <w:rsid w:val="000E3E92"/>
    <w:rsid w:val="00162855"/>
    <w:rsid w:val="00220B85"/>
    <w:rsid w:val="00264B3D"/>
    <w:rsid w:val="0029073B"/>
    <w:rsid w:val="002C435E"/>
    <w:rsid w:val="0030297D"/>
    <w:rsid w:val="003E30D9"/>
    <w:rsid w:val="00411E4D"/>
    <w:rsid w:val="0043545D"/>
    <w:rsid w:val="0044165D"/>
    <w:rsid w:val="0045406B"/>
    <w:rsid w:val="005A523C"/>
    <w:rsid w:val="005C37C6"/>
    <w:rsid w:val="0061011A"/>
    <w:rsid w:val="007543EC"/>
    <w:rsid w:val="00774E18"/>
    <w:rsid w:val="008A1C9A"/>
    <w:rsid w:val="009E361E"/>
    <w:rsid w:val="00A26603"/>
    <w:rsid w:val="00A36248"/>
    <w:rsid w:val="00B16468"/>
    <w:rsid w:val="00D01640"/>
    <w:rsid w:val="00DA1C1B"/>
    <w:rsid w:val="00DF074F"/>
    <w:rsid w:val="00E426F4"/>
    <w:rsid w:val="00E95539"/>
    <w:rsid w:val="00F80789"/>
    <w:rsid w:val="00FA40E3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paragraph" w:customStyle="1" w:styleId="GPRACHbody1">
    <w:name w:val="GP RACH body 1"/>
    <w:basedOn w:val="Normal"/>
    <w:uiPriority w:val="99"/>
    <w:rsid w:val="00774E18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SofiaPro-Regular" w:hAnsi="SofiaPro-Regular" w:cs="SofiaPro-Regular"/>
      <w:color w:val="3A3C3C"/>
      <w:kern w:val="0"/>
      <w:lang w:val="en-US"/>
    </w:rPr>
  </w:style>
  <w:style w:type="table" w:styleId="TableGrid">
    <w:name w:val="Table Grid"/>
    <w:basedOn w:val="TableNormal"/>
    <w:uiPriority w:val="39"/>
    <w:rsid w:val="0077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175</Words>
  <Characters>1024</Characters>
  <Application>Microsoft Office Word</Application>
  <DocSecurity>0</DocSecurity>
  <Lines>85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15</cp:revision>
  <dcterms:created xsi:type="dcterms:W3CDTF">2026-01-14T00:33:00Z</dcterms:created>
  <dcterms:modified xsi:type="dcterms:W3CDTF">2026-02-13T01:03:00Z</dcterms:modified>
</cp:coreProperties>
</file>